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B03099" w14:textId="50CEA698" w:rsidR="0038108A" w:rsidRPr="0044189A" w:rsidRDefault="00E12631" w:rsidP="00D463A8">
      <w:pPr>
        <w:spacing w:line="360" w:lineRule="auto"/>
        <w:rPr>
          <w:rFonts w:ascii="Arial" w:hAnsi="Arial" w:cs="Arial"/>
          <w:b/>
          <w:sz w:val="22"/>
          <w:szCs w:val="22"/>
        </w:rPr>
      </w:pPr>
      <w:r>
        <w:rPr>
          <w:rFonts w:ascii="Arial" w:hAnsi="Arial" w:cs="Arial"/>
          <w:b/>
          <w:sz w:val="22"/>
          <w:szCs w:val="22"/>
        </w:rPr>
        <w:t xml:space="preserve">Pressemitteilung, </w:t>
      </w:r>
      <w:r w:rsidR="00391A83">
        <w:rPr>
          <w:rFonts w:ascii="Arial" w:hAnsi="Arial" w:cs="Arial"/>
          <w:b/>
          <w:sz w:val="22"/>
          <w:szCs w:val="22"/>
        </w:rPr>
        <w:t>September</w:t>
      </w:r>
      <w:r w:rsidR="00A70CFF">
        <w:rPr>
          <w:rFonts w:ascii="Arial" w:hAnsi="Arial" w:cs="Arial"/>
          <w:b/>
          <w:sz w:val="22"/>
          <w:szCs w:val="22"/>
        </w:rPr>
        <w:t xml:space="preserve"> </w:t>
      </w:r>
      <w:r w:rsidR="00681FF7">
        <w:rPr>
          <w:rFonts w:ascii="Arial" w:hAnsi="Arial" w:cs="Arial"/>
          <w:b/>
          <w:sz w:val="22"/>
          <w:szCs w:val="22"/>
        </w:rPr>
        <w:t>2026</w:t>
      </w:r>
    </w:p>
    <w:p w14:paraId="0E456162" w14:textId="1885B6E1" w:rsidR="0009467B" w:rsidRPr="0044189A" w:rsidRDefault="00391A83" w:rsidP="00D463A8">
      <w:pPr>
        <w:spacing w:line="360" w:lineRule="auto"/>
        <w:jc w:val="both"/>
        <w:rPr>
          <w:rFonts w:ascii="Arial" w:hAnsi="Arial" w:cs="Arial"/>
          <w:sz w:val="22"/>
          <w:szCs w:val="22"/>
          <w:lang w:val="de-AT"/>
        </w:rPr>
      </w:pPr>
      <w:r>
        <w:rPr>
          <w:rFonts w:ascii="Arial" w:hAnsi="Arial" w:cs="Arial"/>
          <w:noProof/>
          <w:sz w:val="22"/>
          <w:szCs w:val="22"/>
          <w:lang w:val="de-AT" w:eastAsia="de-AT"/>
        </w:rPr>
        <w:drawing>
          <wp:anchor distT="0" distB="0" distL="114300" distR="114300" simplePos="0" relativeHeight="251657728" behindDoc="1" locked="0" layoutInCell="1" allowOverlap="1" wp14:anchorId="3A123E24" wp14:editId="0B86D654">
            <wp:simplePos x="0" y="0"/>
            <wp:positionH relativeFrom="column">
              <wp:posOffset>33655</wp:posOffset>
            </wp:positionH>
            <wp:positionV relativeFrom="paragraph">
              <wp:posOffset>179705</wp:posOffset>
            </wp:positionV>
            <wp:extent cx="5143500" cy="1533525"/>
            <wp:effectExtent l="0" t="0" r="0" b="9525"/>
            <wp:wrapNone/>
            <wp:docPr id="3" name="Picture 20" descr="PRES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RESS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143500" cy="1533525"/>
                    </a:xfrm>
                    <a:prstGeom prst="rect">
                      <a:avLst/>
                    </a:prstGeom>
                    <a:noFill/>
                  </pic:spPr>
                </pic:pic>
              </a:graphicData>
            </a:graphic>
            <wp14:sizeRelH relativeFrom="page">
              <wp14:pctWidth>0</wp14:pctWidth>
            </wp14:sizeRelH>
            <wp14:sizeRelV relativeFrom="page">
              <wp14:pctHeight>0</wp14:pctHeight>
            </wp14:sizeRelV>
          </wp:anchor>
        </w:drawing>
      </w:r>
    </w:p>
    <w:p w14:paraId="16B5B390" w14:textId="41453EC4" w:rsidR="00735E65" w:rsidRPr="0044189A" w:rsidRDefault="00735E65" w:rsidP="00D463A8">
      <w:pPr>
        <w:spacing w:line="360" w:lineRule="auto"/>
        <w:jc w:val="both"/>
        <w:rPr>
          <w:rFonts w:ascii="Arial" w:hAnsi="Arial" w:cs="Arial"/>
          <w:b/>
          <w:bCs/>
          <w:sz w:val="36"/>
          <w:szCs w:val="36"/>
          <w:lang w:val="de-AT"/>
        </w:rPr>
      </w:pPr>
    </w:p>
    <w:p w14:paraId="4539B74B" w14:textId="7EE4BE85" w:rsidR="00850686" w:rsidRDefault="00391A83" w:rsidP="00FB373B">
      <w:pPr>
        <w:spacing w:line="360" w:lineRule="auto"/>
        <w:rPr>
          <w:rFonts w:ascii="Arial" w:hAnsi="Arial" w:cs="Arial"/>
          <w:b/>
          <w:sz w:val="22"/>
          <w:szCs w:val="22"/>
        </w:rPr>
      </w:pPr>
      <w:r w:rsidRPr="00391A83">
        <w:rPr>
          <w:rFonts w:ascii="Arial" w:hAnsi="Arial"/>
          <w:b/>
          <w:color w:val="003871"/>
          <w:sz w:val="36"/>
          <w:szCs w:val="36"/>
        </w:rPr>
        <w:t>Gemeinsam für eine gute Versorgung zu Hause</w:t>
      </w:r>
    </w:p>
    <w:p w14:paraId="5B9A5B6D" w14:textId="77777777" w:rsidR="00B0244A" w:rsidRDefault="00B0244A" w:rsidP="00B0244A">
      <w:pPr>
        <w:spacing w:line="360" w:lineRule="auto"/>
        <w:jc w:val="both"/>
        <w:rPr>
          <w:rFonts w:ascii="Arial" w:hAnsi="Arial" w:cs="Arial"/>
          <w:bCs/>
          <w:sz w:val="22"/>
          <w:szCs w:val="22"/>
        </w:rPr>
      </w:pPr>
    </w:p>
    <w:p w14:paraId="16E13BF3" w14:textId="77777777" w:rsidR="00A70CFF" w:rsidRDefault="00A70CFF" w:rsidP="00A70CFF">
      <w:pPr>
        <w:spacing w:line="360" w:lineRule="auto"/>
        <w:rPr>
          <w:rFonts w:ascii="Arial" w:hAnsi="Arial" w:cs="Arial"/>
          <w:bCs/>
          <w:sz w:val="22"/>
          <w:szCs w:val="22"/>
        </w:rPr>
      </w:pPr>
    </w:p>
    <w:p w14:paraId="6B5181BA" w14:textId="77777777" w:rsidR="00391A83" w:rsidRDefault="00391A83" w:rsidP="0080465C">
      <w:pPr>
        <w:spacing w:line="360" w:lineRule="auto"/>
        <w:jc w:val="both"/>
        <w:rPr>
          <w:rFonts w:ascii="Arial" w:hAnsi="Arial" w:cs="Arial"/>
          <w:b/>
          <w:bCs/>
          <w:sz w:val="22"/>
          <w:szCs w:val="22"/>
        </w:rPr>
      </w:pPr>
    </w:p>
    <w:p w14:paraId="35F1A55A" w14:textId="77777777" w:rsidR="00391A83" w:rsidRDefault="00391A83" w:rsidP="0080465C">
      <w:pPr>
        <w:spacing w:line="360" w:lineRule="auto"/>
        <w:jc w:val="both"/>
        <w:rPr>
          <w:rFonts w:ascii="Arial" w:hAnsi="Arial" w:cs="Arial"/>
          <w:b/>
          <w:bCs/>
          <w:sz w:val="22"/>
          <w:szCs w:val="22"/>
        </w:rPr>
      </w:pPr>
    </w:p>
    <w:p w14:paraId="465CB2B7" w14:textId="30EAACBD" w:rsidR="009B2E73" w:rsidRDefault="001039C5" w:rsidP="0080465C">
      <w:pPr>
        <w:spacing w:line="360" w:lineRule="auto"/>
        <w:jc w:val="both"/>
        <w:rPr>
          <w:rFonts w:ascii="Arial" w:hAnsi="Arial" w:cs="Arial"/>
          <w:b/>
          <w:bCs/>
          <w:sz w:val="22"/>
          <w:szCs w:val="22"/>
        </w:rPr>
      </w:pPr>
      <w:r w:rsidRPr="001039C5">
        <w:rPr>
          <w:rFonts w:ascii="Arial" w:hAnsi="Arial" w:cs="Arial"/>
          <w:b/>
          <w:bCs/>
          <w:sz w:val="22"/>
          <w:szCs w:val="22"/>
        </w:rPr>
        <w:t>WALDVIERTEL.</w:t>
      </w:r>
      <w:r>
        <w:rPr>
          <w:rFonts w:ascii="Arial" w:hAnsi="Arial" w:cs="Arial"/>
          <w:bCs/>
          <w:sz w:val="22"/>
          <w:szCs w:val="22"/>
        </w:rPr>
        <w:t xml:space="preserve"> </w:t>
      </w:r>
      <w:r w:rsidR="00885736" w:rsidRPr="00885736">
        <w:rPr>
          <w:rFonts w:ascii="Arial" w:hAnsi="Arial" w:cs="Arial"/>
          <w:b/>
          <w:bCs/>
          <w:sz w:val="22"/>
          <w:szCs w:val="22"/>
        </w:rPr>
        <w:t>Erfolgreiches Kooperationsprojekt „</w:t>
      </w:r>
      <w:proofErr w:type="spellStart"/>
      <w:r w:rsidR="00885736" w:rsidRPr="00885736">
        <w:rPr>
          <w:rFonts w:ascii="Arial" w:hAnsi="Arial" w:cs="Arial"/>
          <w:b/>
          <w:bCs/>
          <w:sz w:val="22"/>
          <w:szCs w:val="22"/>
        </w:rPr>
        <w:t>Social</w:t>
      </w:r>
      <w:proofErr w:type="spellEnd"/>
      <w:r w:rsidR="00885736" w:rsidRPr="00885736">
        <w:rPr>
          <w:rFonts w:ascii="Arial" w:hAnsi="Arial" w:cs="Arial"/>
          <w:b/>
          <w:bCs/>
          <w:sz w:val="22"/>
          <w:szCs w:val="22"/>
        </w:rPr>
        <w:t xml:space="preserve"> </w:t>
      </w:r>
      <w:proofErr w:type="spellStart"/>
      <w:r w:rsidR="00885736" w:rsidRPr="00885736">
        <w:rPr>
          <w:rFonts w:ascii="Arial" w:hAnsi="Arial" w:cs="Arial"/>
          <w:b/>
          <w:bCs/>
          <w:sz w:val="22"/>
          <w:szCs w:val="22"/>
        </w:rPr>
        <w:t>Prescribing</w:t>
      </w:r>
      <w:proofErr w:type="spellEnd"/>
      <w:r w:rsidR="00885736" w:rsidRPr="00885736">
        <w:rPr>
          <w:rFonts w:ascii="Arial" w:hAnsi="Arial" w:cs="Arial"/>
          <w:b/>
          <w:bCs/>
          <w:sz w:val="22"/>
          <w:szCs w:val="22"/>
        </w:rPr>
        <w:t xml:space="preserve"> – Empfehlungsschein“ zwischen der Abteilung für Innere Medizin am LK Zwettl und den Community </w:t>
      </w:r>
      <w:proofErr w:type="spellStart"/>
      <w:r w:rsidR="00885736" w:rsidRPr="00885736">
        <w:rPr>
          <w:rFonts w:ascii="Arial" w:hAnsi="Arial" w:cs="Arial"/>
          <w:b/>
          <w:bCs/>
          <w:sz w:val="22"/>
          <w:szCs w:val="22"/>
        </w:rPr>
        <w:t>Nurses</w:t>
      </w:r>
      <w:proofErr w:type="spellEnd"/>
      <w:r w:rsidR="00885736" w:rsidRPr="00885736">
        <w:rPr>
          <w:rFonts w:ascii="Arial" w:hAnsi="Arial" w:cs="Arial"/>
          <w:b/>
          <w:bCs/>
          <w:sz w:val="22"/>
          <w:szCs w:val="22"/>
        </w:rPr>
        <w:t xml:space="preserve"> des Waldviertler Kernlands wird ausgeweitet</w:t>
      </w:r>
      <w:r w:rsidR="00391A83">
        <w:rPr>
          <w:rFonts w:ascii="Arial" w:hAnsi="Arial" w:cs="Arial"/>
          <w:b/>
          <w:bCs/>
          <w:sz w:val="22"/>
          <w:szCs w:val="22"/>
        </w:rPr>
        <w:t>.</w:t>
      </w:r>
    </w:p>
    <w:p w14:paraId="1F9D6F0F" w14:textId="77777777" w:rsidR="00885736" w:rsidRDefault="00885736" w:rsidP="0080465C">
      <w:pPr>
        <w:spacing w:line="360" w:lineRule="auto"/>
        <w:jc w:val="both"/>
        <w:rPr>
          <w:rFonts w:ascii="Arial" w:hAnsi="Arial" w:cs="Arial"/>
          <w:b/>
          <w:bCs/>
          <w:sz w:val="22"/>
          <w:szCs w:val="22"/>
        </w:rPr>
      </w:pPr>
    </w:p>
    <w:p w14:paraId="42BB9E2B" w14:textId="6B62AE7F" w:rsidR="00885736" w:rsidRDefault="00610BF7" w:rsidP="00885736">
      <w:pPr>
        <w:spacing w:line="360" w:lineRule="auto"/>
        <w:jc w:val="both"/>
        <w:rPr>
          <w:rFonts w:ascii="Arial" w:hAnsi="Arial" w:cs="Arial"/>
          <w:sz w:val="22"/>
          <w:szCs w:val="22"/>
        </w:rPr>
      </w:pPr>
      <w:r w:rsidRPr="00610BF7">
        <w:rPr>
          <w:rFonts w:ascii="Arial" w:hAnsi="Arial" w:cs="Arial"/>
          <w:sz w:val="22"/>
          <w:szCs w:val="22"/>
        </w:rPr>
        <w:t xml:space="preserve">Im Februar 2025 startete die Kooperation mit Community Nursing mit dem Ziel, nach einem Krankenhausaufenthalt ein eigenständiges Unterstützungsangebot im häuslichen Umfeld zu schaffen. Dieses ergänzt die medizinische </w:t>
      </w:r>
      <w:r w:rsidR="001417FD">
        <w:rPr>
          <w:rFonts w:ascii="Arial" w:hAnsi="Arial" w:cs="Arial"/>
          <w:sz w:val="22"/>
          <w:szCs w:val="22"/>
        </w:rPr>
        <w:t>Versorgung</w:t>
      </w:r>
      <w:r w:rsidR="00A409B7">
        <w:rPr>
          <w:rFonts w:ascii="Arial" w:hAnsi="Arial" w:cs="Arial"/>
          <w:sz w:val="22"/>
          <w:szCs w:val="22"/>
        </w:rPr>
        <w:t xml:space="preserve"> im niedergelassenen Bereich</w:t>
      </w:r>
      <w:r w:rsidRPr="00610BF7">
        <w:rPr>
          <w:rFonts w:ascii="Arial" w:hAnsi="Arial" w:cs="Arial"/>
          <w:sz w:val="22"/>
          <w:szCs w:val="22"/>
        </w:rPr>
        <w:t xml:space="preserve"> und bietet den Betroffenen individuelle, wohnortnahe Beratung und Begleitung</w:t>
      </w:r>
      <w:r w:rsidR="001417FD">
        <w:rPr>
          <w:rFonts w:ascii="Arial" w:hAnsi="Arial" w:cs="Arial"/>
          <w:sz w:val="22"/>
          <w:szCs w:val="22"/>
        </w:rPr>
        <w:t>. Im Mittelpunkt steht dabei die</w:t>
      </w:r>
      <w:r w:rsidRPr="00610BF7">
        <w:rPr>
          <w:rFonts w:ascii="Arial" w:hAnsi="Arial" w:cs="Arial"/>
          <w:sz w:val="22"/>
          <w:szCs w:val="22"/>
        </w:rPr>
        <w:t xml:space="preserve"> Selbstständigkeit </w:t>
      </w:r>
      <w:r w:rsidR="001417FD">
        <w:rPr>
          <w:rFonts w:ascii="Arial" w:hAnsi="Arial" w:cs="Arial"/>
          <w:sz w:val="22"/>
          <w:szCs w:val="22"/>
        </w:rPr>
        <w:t xml:space="preserve">der Menschen </w:t>
      </w:r>
      <w:r w:rsidRPr="00610BF7">
        <w:rPr>
          <w:rFonts w:ascii="Arial" w:hAnsi="Arial" w:cs="Arial"/>
          <w:sz w:val="22"/>
          <w:szCs w:val="22"/>
        </w:rPr>
        <w:t>zu stärken und sie dabei zu unterstützen, geeignete Rahmenbedingungen für ein gesundes und möglichst selbstständiges Leben zu Hause zu schaffen.</w:t>
      </w:r>
    </w:p>
    <w:p w14:paraId="37D211D2" w14:textId="77777777" w:rsidR="00610BF7" w:rsidRDefault="00610BF7" w:rsidP="00885736">
      <w:pPr>
        <w:spacing w:line="360" w:lineRule="auto"/>
        <w:jc w:val="both"/>
        <w:rPr>
          <w:rFonts w:ascii="Arial" w:hAnsi="Arial" w:cs="Arial"/>
          <w:sz w:val="22"/>
          <w:szCs w:val="22"/>
        </w:rPr>
      </w:pPr>
    </w:p>
    <w:p w14:paraId="2691F526" w14:textId="47461F90" w:rsidR="00610BF7" w:rsidRDefault="00610BF7" w:rsidP="00885736">
      <w:pPr>
        <w:spacing w:line="360" w:lineRule="auto"/>
        <w:jc w:val="both"/>
        <w:rPr>
          <w:rFonts w:ascii="Arial" w:hAnsi="Arial" w:cs="Arial"/>
          <w:sz w:val="22"/>
          <w:szCs w:val="22"/>
        </w:rPr>
      </w:pPr>
      <w:r w:rsidRPr="00610BF7">
        <w:rPr>
          <w:rFonts w:ascii="Arial" w:hAnsi="Arial" w:cs="Arial"/>
          <w:sz w:val="22"/>
          <w:szCs w:val="22"/>
        </w:rPr>
        <w:t xml:space="preserve">Seither werden Patientinnen und Patienten der Abteilung für Innere Medizin </w:t>
      </w:r>
      <w:r w:rsidR="002B6F4C">
        <w:rPr>
          <w:rFonts w:ascii="Arial" w:hAnsi="Arial" w:cs="Arial"/>
          <w:sz w:val="22"/>
          <w:szCs w:val="22"/>
        </w:rPr>
        <w:t xml:space="preserve">des LK Zwettl </w:t>
      </w:r>
      <w:r w:rsidRPr="00610BF7">
        <w:rPr>
          <w:rFonts w:ascii="Arial" w:hAnsi="Arial" w:cs="Arial"/>
          <w:sz w:val="22"/>
          <w:szCs w:val="22"/>
        </w:rPr>
        <w:t xml:space="preserve">im Zuge ihres Krankenhausaufenthalts auf das Angebot von Community Nursing aufmerksam gemacht. Hierfür wurde ein eigener Empfehlungsschein entwickelt, der über das freiwillige und ergänzende Angebot der Community </w:t>
      </w:r>
      <w:proofErr w:type="spellStart"/>
      <w:r w:rsidRPr="00610BF7">
        <w:rPr>
          <w:rFonts w:ascii="Arial" w:hAnsi="Arial" w:cs="Arial"/>
          <w:sz w:val="22"/>
          <w:szCs w:val="22"/>
        </w:rPr>
        <w:t>Nurses</w:t>
      </w:r>
      <w:proofErr w:type="spellEnd"/>
      <w:r w:rsidRPr="00610BF7">
        <w:rPr>
          <w:rFonts w:ascii="Arial" w:hAnsi="Arial" w:cs="Arial"/>
          <w:sz w:val="22"/>
          <w:szCs w:val="22"/>
        </w:rPr>
        <w:t xml:space="preserve"> des Waldviertler Kernlands informiert. Bei Interesse können die Patientinnen und Patienten selbstständig Kontakt zu den Community </w:t>
      </w:r>
      <w:proofErr w:type="spellStart"/>
      <w:r w:rsidRPr="00610BF7">
        <w:rPr>
          <w:rFonts w:ascii="Arial" w:hAnsi="Arial" w:cs="Arial"/>
          <w:sz w:val="22"/>
          <w:szCs w:val="22"/>
        </w:rPr>
        <w:t>Nurses</w:t>
      </w:r>
      <w:proofErr w:type="spellEnd"/>
      <w:r w:rsidRPr="00610BF7">
        <w:rPr>
          <w:rFonts w:ascii="Arial" w:hAnsi="Arial" w:cs="Arial"/>
          <w:sz w:val="22"/>
          <w:szCs w:val="22"/>
        </w:rPr>
        <w:t xml:space="preserve"> aufnehmen.</w:t>
      </w:r>
    </w:p>
    <w:p w14:paraId="784F2277" w14:textId="77777777" w:rsidR="00610BF7" w:rsidRPr="00602BFB" w:rsidRDefault="00610BF7" w:rsidP="00885736">
      <w:pPr>
        <w:spacing w:line="360" w:lineRule="auto"/>
        <w:jc w:val="both"/>
        <w:rPr>
          <w:rFonts w:ascii="Arial" w:hAnsi="Arial" w:cs="Arial"/>
          <w:sz w:val="22"/>
          <w:szCs w:val="22"/>
        </w:rPr>
      </w:pPr>
    </w:p>
    <w:p w14:paraId="17F2BEAC" w14:textId="6614E796" w:rsidR="00602BFB" w:rsidRDefault="00602BFB" w:rsidP="00391A83">
      <w:pPr>
        <w:spacing w:line="360" w:lineRule="auto"/>
        <w:jc w:val="both"/>
        <w:rPr>
          <w:rFonts w:ascii="Arial" w:hAnsi="Arial" w:cs="Arial"/>
          <w:sz w:val="22"/>
          <w:szCs w:val="22"/>
        </w:rPr>
      </w:pPr>
      <w:r w:rsidRPr="00602BFB">
        <w:rPr>
          <w:rFonts w:ascii="Arial" w:hAnsi="Arial" w:cs="Arial"/>
          <w:sz w:val="22"/>
          <w:szCs w:val="22"/>
        </w:rPr>
        <w:t>Im Beobachtungszeitraum von einem Jahr zeigt sich</w:t>
      </w:r>
      <w:r w:rsidR="002B6F4C">
        <w:rPr>
          <w:rFonts w:ascii="Arial" w:hAnsi="Arial" w:cs="Arial"/>
          <w:sz w:val="22"/>
          <w:szCs w:val="22"/>
        </w:rPr>
        <w:t xml:space="preserve"> bereits</w:t>
      </w:r>
      <w:r w:rsidRPr="00602BFB">
        <w:rPr>
          <w:rFonts w:ascii="Arial" w:hAnsi="Arial" w:cs="Arial"/>
          <w:sz w:val="22"/>
          <w:szCs w:val="22"/>
        </w:rPr>
        <w:t xml:space="preserve">, dass jene Patientinnen und Patienten, die das Angebot der Community </w:t>
      </w:r>
      <w:proofErr w:type="spellStart"/>
      <w:r w:rsidRPr="00602BFB">
        <w:rPr>
          <w:rFonts w:ascii="Arial" w:hAnsi="Arial" w:cs="Arial"/>
          <w:sz w:val="22"/>
          <w:szCs w:val="22"/>
        </w:rPr>
        <w:t>Nurses</w:t>
      </w:r>
      <w:proofErr w:type="spellEnd"/>
      <w:r w:rsidRPr="00602BFB">
        <w:rPr>
          <w:rFonts w:ascii="Arial" w:hAnsi="Arial" w:cs="Arial"/>
          <w:sz w:val="22"/>
          <w:szCs w:val="22"/>
        </w:rPr>
        <w:t xml:space="preserve"> in Anspruch genommen haben, eine geringere </w:t>
      </w:r>
      <w:proofErr w:type="spellStart"/>
      <w:r w:rsidRPr="00602BFB">
        <w:rPr>
          <w:rFonts w:ascii="Arial" w:hAnsi="Arial" w:cs="Arial"/>
          <w:sz w:val="22"/>
          <w:szCs w:val="22"/>
        </w:rPr>
        <w:t>Rehospitalisierungsrate</w:t>
      </w:r>
      <w:proofErr w:type="spellEnd"/>
      <w:r w:rsidRPr="00602BFB">
        <w:rPr>
          <w:rFonts w:ascii="Arial" w:hAnsi="Arial" w:cs="Arial"/>
          <w:sz w:val="22"/>
          <w:szCs w:val="22"/>
        </w:rPr>
        <w:t xml:space="preserve"> aufweisen. Diese positiven Erfahrungen </w:t>
      </w:r>
      <w:r w:rsidR="00391A83">
        <w:rPr>
          <w:rFonts w:ascii="Arial" w:hAnsi="Arial" w:cs="Arial"/>
          <w:sz w:val="22"/>
          <w:szCs w:val="22"/>
        </w:rPr>
        <w:t>unterstreichen</w:t>
      </w:r>
      <w:r w:rsidRPr="00602BFB">
        <w:rPr>
          <w:rFonts w:ascii="Arial" w:hAnsi="Arial" w:cs="Arial"/>
          <w:sz w:val="22"/>
          <w:szCs w:val="22"/>
        </w:rPr>
        <w:t xml:space="preserve"> den Erfolg des Modells und bilden eine wichtige Grundlage für die Ausweitung der Initiative am LK Zwettl. Künftig werden daher neben den Patientinnen und Patienten der Abteilung für Innere </w:t>
      </w:r>
      <w:r w:rsidRPr="00602BFB">
        <w:rPr>
          <w:rFonts w:ascii="Arial" w:hAnsi="Arial" w:cs="Arial"/>
          <w:sz w:val="22"/>
          <w:szCs w:val="22"/>
        </w:rPr>
        <w:lastRenderedPageBreak/>
        <w:t>Medizin auch jene der Abteilungen für Chirurgie und Gynäkologie den Empfehlungsschein erhalten.</w:t>
      </w:r>
    </w:p>
    <w:p w14:paraId="305F99CE" w14:textId="77777777" w:rsidR="00391A83" w:rsidRPr="00602BFB" w:rsidRDefault="00391A83" w:rsidP="00391A83">
      <w:pPr>
        <w:spacing w:line="360" w:lineRule="auto"/>
        <w:jc w:val="both"/>
        <w:rPr>
          <w:rFonts w:ascii="Arial" w:hAnsi="Arial" w:cs="Arial"/>
          <w:sz w:val="22"/>
          <w:szCs w:val="22"/>
        </w:rPr>
      </w:pPr>
    </w:p>
    <w:p w14:paraId="56898C2C" w14:textId="77777777" w:rsidR="00602BFB" w:rsidRDefault="00602BFB" w:rsidP="00391A83">
      <w:pPr>
        <w:spacing w:line="360" w:lineRule="auto"/>
        <w:jc w:val="both"/>
        <w:rPr>
          <w:rFonts w:ascii="Arial" w:hAnsi="Arial" w:cs="Arial"/>
          <w:sz w:val="22"/>
          <w:szCs w:val="22"/>
        </w:rPr>
      </w:pPr>
      <w:r w:rsidRPr="00602BFB">
        <w:rPr>
          <w:rFonts w:ascii="Arial" w:hAnsi="Arial" w:cs="Arial"/>
          <w:sz w:val="22"/>
          <w:szCs w:val="22"/>
        </w:rPr>
        <w:t>Besonders erfreut zeigt sich das Projektteam über das Interesse von Landesrätin Christiane Teschl-Hofmeister, die sich bei ihrem kürzlich stattgefundenen Besuch am LK Zwettl persönlich über die Initiative informierte und mit dem Projektteam austauschte.</w:t>
      </w:r>
    </w:p>
    <w:p w14:paraId="4C70111C" w14:textId="77777777" w:rsidR="00391A83" w:rsidRPr="00602BFB" w:rsidRDefault="00391A83" w:rsidP="00391A83">
      <w:pPr>
        <w:spacing w:line="360" w:lineRule="auto"/>
        <w:jc w:val="both"/>
        <w:rPr>
          <w:rFonts w:ascii="Arial" w:hAnsi="Arial" w:cs="Arial"/>
          <w:sz w:val="22"/>
          <w:szCs w:val="22"/>
        </w:rPr>
      </w:pPr>
    </w:p>
    <w:p w14:paraId="556E09DE" w14:textId="75D35CF5" w:rsidR="003A1F74" w:rsidRDefault="00602BFB" w:rsidP="00391A83">
      <w:pPr>
        <w:spacing w:line="360" w:lineRule="auto"/>
        <w:jc w:val="both"/>
        <w:rPr>
          <w:rFonts w:ascii="Arial" w:hAnsi="Arial" w:cs="Arial"/>
          <w:sz w:val="22"/>
          <w:szCs w:val="22"/>
          <w:lang w:val="de-AT"/>
        </w:rPr>
      </w:pPr>
      <w:r w:rsidRPr="00602BFB">
        <w:rPr>
          <w:rFonts w:ascii="Arial" w:hAnsi="Arial" w:cs="Arial"/>
          <w:sz w:val="22"/>
          <w:szCs w:val="22"/>
        </w:rPr>
        <w:t>„Ich freue mich, dass es mit dem gemeinsam entwickelten Empfehlungsschein gelungen ist, die Nachsorge der Menschen im eigenen Zuhause zu verbessern und damit auch erneuten Spitalsaufenthalten entgegenzuwirken. Dieses Beispiel zeigt sehr anschaulich, dass Niederösterreich mit Community Nursing den richtigen Weg eingeschlagen hat. Daher freut es mich besonders, dass wir dieses erfolgreiche Angebot bis 2028 weiterführen können“, betonte Landesrätin Christiane Teschl-Hofmeister.</w:t>
      </w:r>
    </w:p>
    <w:p w14:paraId="3F03D7F6" w14:textId="77777777" w:rsidR="0080465C" w:rsidRPr="00ED729F" w:rsidRDefault="0080465C" w:rsidP="00ED729F">
      <w:pPr>
        <w:spacing w:line="360" w:lineRule="auto"/>
        <w:rPr>
          <w:rFonts w:ascii="Arial" w:hAnsi="Arial" w:cs="Arial"/>
          <w:sz w:val="22"/>
          <w:szCs w:val="22"/>
          <w:lang w:val="de-AT"/>
        </w:rPr>
      </w:pPr>
    </w:p>
    <w:p w14:paraId="37BDE2BD" w14:textId="3DC3BF7B" w:rsidR="00B0244A" w:rsidRDefault="007D5F68" w:rsidP="00ED0F0A">
      <w:pPr>
        <w:spacing w:line="360" w:lineRule="auto"/>
        <w:rPr>
          <w:rFonts w:ascii="Arial" w:hAnsi="Arial" w:cs="Arial"/>
          <w:i/>
          <w:sz w:val="22"/>
          <w:szCs w:val="22"/>
          <w:lang w:val="de-AT"/>
        </w:rPr>
      </w:pPr>
      <w:proofErr w:type="spellStart"/>
      <w:r w:rsidRPr="0080465C">
        <w:rPr>
          <w:rFonts w:ascii="Arial" w:hAnsi="Arial" w:cs="Arial"/>
          <w:i/>
          <w:sz w:val="22"/>
          <w:szCs w:val="22"/>
          <w:lang w:val="de-AT"/>
        </w:rPr>
        <w:t>Fotocredit</w:t>
      </w:r>
      <w:proofErr w:type="spellEnd"/>
      <w:r w:rsidRPr="0080465C">
        <w:rPr>
          <w:rFonts w:ascii="Arial" w:hAnsi="Arial" w:cs="Arial"/>
          <w:i/>
          <w:sz w:val="22"/>
          <w:szCs w:val="22"/>
          <w:lang w:val="de-AT"/>
        </w:rPr>
        <w:t xml:space="preserve">: </w:t>
      </w:r>
      <w:r w:rsidR="00DC50A1">
        <w:rPr>
          <w:rFonts w:ascii="Arial" w:hAnsi="Arial" w:cs="Arial"/>
          <w:i/>
          <w:sz w:val="22"/>
          <w:szCs w:val="22"/>
          <w:lang w:val="de-AT"/>
        </w:rPr>
        <w:t>Waldviertler Kernland</w:t>
      </w:r>
    </w:p>
    <w:p w14:paraId="6E13DC86" w14:textId="77777777" w:rsidR="00DC50A1" w:rsidRPr="00DC50A1" w:rsidRDefault="00DC50A1" w:rsidP="00DC50A1">
      <w:pPr>
        <w:spacing w:line="360" w:lineRule="auto"/>
        <w:rPr>
          <w:rFonts w:ascii="Arial" w:hAnsi="Arial" w:cs="Arial"/>
          <w:i/>
          <w:iCs/>
          <w:sz w:val="22"/>
          <w:szCs w:val="22"/>
          <w:lang w:val="de-AT"/>
        </w:rPr>
      </w:pPr>
      <w:r w:rsidRPr="00DC50A1">
        <w:rPr>
          <w:rFonts w:ascii="Arial" w:hAnsi="Arial" w:cs="Arial"/>
          <w:i/>
          <w:iCs/>
          <w:sz w:val="22"/>
          <w:szCs w:val="22"/>
          <w:lang w:val="de-AT"/>
        </w:rPr>
        <w:t>Abdruck honorarfrei nur im Zusammenhang mit der beigefügten Presseaussendung. Jegliche weitere Verwendung, Veröffentlichung oder Veränderung der Bildinhalte bedarf der ausdrücklichen Zustimmung der NÖ LGA.</w:t>
      </w:r>
    </w:p>
    <w:p w14:paraId="51922149" w14:textId="77777777" w:rsidR="00DC50A1" w:rsidRPr="0080465C" w:rsidRDefault="00DC50A1" w:rsidP="00ED0F0A">
      <w:pPr>
        <w:spacing w:line="360" w:lineRule="auto"/>
        <w:rPr>
          <w:rFonts w:ascii="Arial" w:hAnsi="Arial" w:cs="Arial"/>
          <w:i/>
          <w:sz w:val="22"/>
          <w:szCs w:val="22"/>
          <w:lang w:val="de-AT"/>
        </w:rPr>
      </w:pPr>
    </w:p>
    <w:p w14:paraId="3019445D" w14:textId="64D672B8" w:rsidR="009503D1" w:rsidRDefault="009503D1" w:rsidP="00B73AC2">
      <w:pPr>
        <w:spacing w:line="360" w:lineRule="auto"/>
        <w:jc w:val="both"/>
        <w:rPr>
          <w:rFonts w:ascii="Arial" w:hAnsi="Arial" w:cs="Arial"/>
          <w:bCs/>
          <w:sz w:val="22"/>
          <w:szCs w:val="22"/>
        </w:rPr>
      </w:pPr>
      <w:r>
        <w:rPr>
          <w:rFonts w:ascii="Arial" w:hAnsi="Arial" w:cs="Arial"/>
          <w:b/>
          <w:bCs/>
          <w:sz w:val="22"/>
          <w:szCs w:val="22"/>
        </w:rPr>
        <w:t>BILDTEXT</w:t>
      </w:r>
      <w:r w:rsidR="00A80A64">
        <w:rPr>
          <w:rFonts w:ascii="Arial" w:hAnsi="Arial" w:cs="Arial"/>
          <w:b/>
          <w:bCs/>
          <w:sz w:val="22"/>
          <w:szCs w:val="22"/>
        </w:rPr>
        <w:t xml:space="preserve"> </w:t>
      </w:r>
      <w:r w:rsidR="00A80A64" w:rsidRPr="00A80A64">
        <w:rPr>
          <w:rFonts w:ascii="Arial" w:hAnsi="Arial" w:cs="Arial"/>
          <w:bCs/>
          <w:sz w:val="22"/>
          <w:szCs w:val="22"/>
        </w:rPr>
        <w:t>(v.l.n.r.)</w:t>
      </w:r>
    </w:p>
    <w:p w14:paraId="7941D532" w14:textId="77777777" w:rsidR="00DC50A1" w:rsidRPr="00B17EE4" w:rsidRDefault="00DC50A1" w:rsidP="00DC50A1">
      <w:pPr>
        <w:spacing w:line="360" w:lineRule="auto"/>
        <w:jc w:val="both"/>
        <w:rPr>
          <w:rFonts w:ascii="Arial" w:hAnsi="Arial" w:cs="Arial"/>
          <w:sz w:val="22"/>
          <w:szCs w:val="22"/>
        </w:rPr>
      </w:pPr>
      <w:r w:rsidRPr="00DC50A1">
        <w:rPr>
          <w:rFonts w:ascii="Arial" w:hAnsi="Arial" w:cs="Arial"/>
          <w:sz w:val="22"/>
          <w:szCs w:val="22"/>
        </w:rPr>
        <w:t xml:space="preserve">DGKP Jaqueline </w:t>
      </w:r>
      <w:proofErr w:type="spellStart"/>
      <w:r w:rsidRPr="00DC50A1">
        <w:rPr>
          <w:rFonts w:ascii="Arial" w:hAnsi="Arial" w:cs="Arial"/>
          <w:sz w:val="22"/>
          <w:szCs w:val="22"/>
        </w:rPr>
        <w:t>Miant</w:t>
      </w:r>
      <w:proofErr w:type="spellEnd"/>
      <w:r w:rsidRPr="00DC50A1">
        <w:rPr>
          <w:rFonts w:ascii="Arial" w:hAnsi="Arial" w:cs="Arial"/>
          <w:sz w:val="22"/>
          <w:szCs w:val="22"/>
        </w:rPr>
        <w:t xml:space="preserve">, Pflegerische Standortleiterin DGKP Gudrun Köck, </w:t>
      </w:r>
      <w:proofErr w:type="spellStart"/>
      <w:r w:rsidRPr="00DC50A1">
        <w:rPr>
          <w:rFonts w:ascii="Arial" w:hAnsi="Arial" w:cs="Arial"/>
          <w:sz w:val="22"/>
          <w:szCs w:val="22"/>
        </w:rPr>
        <w:t>BSc</w:t>
      </w:r>
      <w:proofErr w:type="spellEnd"/>
      <w:r w:rsidRPr="00DC50A1">
        <w:rPr>
          <w:rFonts w:ascii="Arial" w:hAnsi="Arial" w:cs="Arial"/>
          <w:sz w:val="22"/>
          <w:szCs w:val="22"/>
        </w:rPr>
        <w:t xml:space="preserve">, </w:t>
      </w:r>
      <w:proofErr w:type="spellStart"/>
      <w:r w:rsidRPr="00DC50A1">
        <w:rPr>
          <w:rFonts w:ascii="Arial" w:hAnsi="Arial" w:cs="Arial"/>
          <w:sz w:val="22"/>
          <w:szCs w:val="22"/>
        </w:rPr>
        <w:t>MSc</w:t>
      </w:r>
      <w:proofErr w:type="spellEnd"/>
      <w:r w:rsidRPr="00DC50A1">
        <w:rPr>
          <w:rFonts w:ascii="Arial" w:hAnsi="Arial" w:cs="Arial"/>
          <w:sz w:val="22"/>
          <w:szCs w:val="22"/>
        </w:rPr>
        <w:t xml:space="preserve">, Kaufmännischer Standortleiter Dipl. KH-BW Franz Waldecker, DGKP Michael Dangl, </w:t>
      </w:r>
      <w:proofErr w:type="spellStart"/>
      <w:r w:rsidRPr="00DC50A1">
        <w:rPr>
          <w:rFonts w:ascii="Arial" w:hAnsi="Arial" w:cs="Arial"/>
          <w:sz w:val="22"/>
          <w:szCs w:val="22"/>
        </w:rPr>
        <w:t>BScN</w:t>
      </w:r>
      <w:proofErr w:type="spellEnd"/>
      <w:r w:rsidRPr="00DC50A1">
        <w:rPr>
          <w:rFonts w:ascii="Arial" w:hAnsi="Arial" w:cs="Arial"/>
          <w:sz w:val="22"/>
          <w:szCs w:val="22"/>
        </w:rPr>
        <w:t xml:space="preserve">, SL DGKP Manuela Waldecker, </w:t>
      </w:r>
      <w:proofErr w:type="spellStart"/>
      <w:r w:rsidRPr="00DC50A1">
        <w:rPr>
          <w:rFonts w:ascii="Arial" w:hAnsi="Arial" w:cs="Arial"/>
          <w:sz w:val="22"/>
          <w:szCs w:val="22"/>
        </w:rPr>
        <w:t>BSc</w:t>
      </w:r>
      <w:proofErr w:type="spellEnd"/>
      <w:r w:rsidRPr="00DC50A1">
        <w:rPr>
          <w:rFonts w:ascii="Arial" w:hAnsi="Arial" w:cs="Arial"/>
          <w:sz w:val="22"/>
          <w:szCs w:val="22"/>
        </w:rPr>
        <w:t xml:space="preserve">, </w:t>
      </w:r>
      <w:proofErr w:type="spellStart"/>
      <w:r w:rsidRPr="00DC50A1">
        <w:rPr>
          <w:rFonts w:ascii="Arial" w:hAnsi="Arial" w:cs="Arial"/>
          <w:sz w:val="22"/>
          <w:szCs w:val="22"/>
        </w:rPr>
        <w:t>MSc</w:t>
      </w:r>
      <w:proofErr w:type="spellEnd"/>
      <w:r w:rsidRPr="00DC50A1">
        <w:rPr>
          <w:rFonts w:ascii="Arial" w:hAnsi="Arial" w:cs="Arial"/>
          <w:sz w:val="22"/>
          <w:szCs w:val="22"/>
        </w:rPr>
        <w:t xml:space="preserve">, SL DGKP Harald Binder-Leister, SL DGKP Stefan Leitner, SL DGKP Evelyne Wandl, Landesrätin </w:t>
      </w:r>
      <w:proofErr w:type="spellStart"/>
      <w:r w:rsidRPr="00DC50A1">
        <w:rPr>
          <w:rFonts w:ascii="Arial" w:hAnsi="Arial" w:cs="Arial"/>
          <w:sz w:val="22"/>
          <w:szCs w:val="22"/>
        </w:rPr>
        <w:t>Mag.a</w:t>
      </w:r>
      <w:proofErr w:type="spellEnd"/>
      <w:r w:rsidRPr="00DC50A1">
        <w:rPr>
          <w:rFonts w:ascii="Arial" w:hAnsi="Arial" w:cs="Arial"/>
          <w:sz w:val="22"/>
          <w:szCs w:val="22"/>
        </w:rPr>
        <w:t xml:space="preserve"> Christiane </w:t>
      </w:r>
      <w:proofErr w:type="spellStart"/>
      <w:r w:rsidRPr="00DC50A1">
        <w:rPr>
          <w:rFonts w:ascii="Arial" w:hAnsi="Arial" w:cs="Arial"/>
          <w:sz w:val="22"/>
          <w:szCs w:val="22"/>
        </w:rPr>
        <w:t>Teschl</w:t>
      </w:r>
      <w:proofErr w:type="spellEnd"/>
      <w:r w:rsidRPr="00DC50A1">
        <w:rPr>
          <w:rFonts w:ascii="Arial" w:hAnsi="Arial" w:cs="Arial"/>
          <w:sz w:val="22"/>
          <w:szCs w:val="22"/>
        </w:rPr>
        <w:t xml:space="preserve">-Hofmeister, </w:t>
      </w:r>
      <w:r w:rsidRPr="00B17EE4">
        <w:rPr>
          <w:rFonts w:ascii="Arial" w:hAnsi="Arial" w:cs="Arial"/>
          <w:sz w:val="22"/>
          <w:szCs w:val="22"/>
        </w:rPr>
        <w:t xml:space="preserve">Obmann </w:t>
      </w:r>
      <w:proofErr w:type="spellStart"/>
      <w:r w:rsidRPr="00B17EE4">
        <w:rPr>
          <w:rFonts w:ascii="Arial" w:hAnsi="Arial" w:cs="Arial"/>
          <w:sz w:val="22"/>
          <w:szCs w:val="22"/>
        </w:rPr>
        <w:t>Bgm</w:t>
      </w:r>
      <w:proofErr w:type="spellEnd"/>
      <w:r w:rsidRPr="00B17EE4">
        <w:rPr>
          <w:rFonts w:ascii="Arial" w:hAnsi="Arial" w:cs="Arial"/>
          <w:sz w:val="22"/>
          <w:szCs w:val="22"/>
        </w:rPr>
        <w:t xml:space="preserve">. Christian </w:t>
      </w:r>
      <w:proofErr w:type="spellStart"/>
      <w:r w:rsidRPr="00B17EE4">
        <w:rPr>
          <w:rFonts w:ascii="Arial" w:hAnsi="Arial" w:cs="Arial"/>
          <w:sz w:val="22"/>
          <w:szCs w:val="22"/>
        </w:rPr>
        <w:t>Seper</w:t>
      </w:r>
      <w:proofErr w:type="spellEnd"/>
      <w:r w:rsidRPr="00B17EE4">
        <w:rPr>
          <w:rFonts w:ascii="Arial" w:hAnsi="Arial" w:cs="Arial"/>
          <w:sz w:val="22"/>
          <w:szCs w:val="22"/>
        </w:rPr>
        <w:t>, GF Doris Maurer, MA, MA, MSc, </w:t>
      </w:r>
      <w:r w:rsidRPr="00DC50A1">
        <w:rPr>
          <w:rFonts w:ascii="Arial" w:hAnsi="Arial" w:cs="Arial"/>
          <w:sz w:val="22"/>
          <w:szCs w:val="22"/>
        </w:rPr>
        <w:t xml:space="preserve">Pflegedirektor </w:t>
      </w:r>
      <w:r w:rsidRPr="00F70AFA">
        <w:rPr>
          <w:rFonts w:ascii="Arial" w:hAnsi="Arial" w:cs="Arial"/>
          <w:sz w:val="22"/>
          <w:szCs w:val="22"/>
        </w:rPr>
        <w:t xml:space="preserve">DGKP Andreas P. Lausch, </w:t>
      </w:r>
      <w:proofErr w:type="spellStart"/>
      <w:r w:rsidRPr="00F70AFA">
        <w:rPr>
          <w:rFonts w:ascii="Arial" w:hAnsi="Arial" w:cs="Arial"/>
          <w:sz w:val="22"/>
          <w:szCs w:val="22"/>
        </w:rPr>
        <w:t>MSc</w:t>
      </w:r>
      <w:proofErr w:type="spellEnd"/>
      <w:r w:rsidRPr="00F70AFA">
        <w:rPr>
          <w:rFonts w:ascii="Arial" w:hAnsi="Arial" w:cs="Arial"/>
          <w:sz w:val="22"/>
          <w:szCs w:val="22"/>
        </w:rPr>
        <w:t xml:space="preserve">, MAS, MBA, </w:t>
      </w:r>
      <w:r w:rsidRPr="00B17EE4">
        <w:rPr>
          <w:rFonts w:ascii="Arial" w:hAnsi="Arial" w:cs="Arial"/>
          <w:sz w:val="22"/>
          <w:szCs w:val="22"/>
        </w:rPr>
        <w:t xml:space="preserve">DGKP Regina </w:t>
      </w:r>
      <w:proofErr w:type="spellStart"/>
      <w:r w:rsidRPr="00B17EE4">
        <w:rPr>
          <w:rFonts w:ascii="Arial" w:hAnsi="Arial" w:cs="Arial"/>
          <w:sz w:val="22"/>
          <w:szCs w:val="22"/>
        </w:rPr>
        <w:t>Artner</w:t>
      </w:r>
      <w:proofErr w:type="spellEnd"/>
      <w:r w:rsidRPr="00B17EE4">
        <w:rPr>
          <w:rFonts w:ascii="Arial" w:hAnsi="Arial" w:cs="Arial"/>
          <w:sz w:val="22"/>
          <w:szCs w:val="22"/>
        </w:rPr>
        <w:t>, DGKP Karin Winter</w:t>
      </w:r>
      <w:r w:rsidRPr="00DC50A1">
        <w:rPr>
          <w:rFonts w:ascii="Arial" w:hAnsi="Arial" w:cs="Arial"/>
          <w:sz w:val="22"/>
          <w:szCs w:val="22"/>
        </w:rPr>
        <w:t xml:space="preserve">, Geschäftsführer Dr. Andreas Reifschneider, Ärztlicher Standortleiter Prim. Univ. Prof. Dr. Michael M. Hirschl, </w:t>
      </w:r>
      <w:proofErr w:type="spellStart"/>
      <w:r w:rsidRPr="00DC50A1">
        <w:rPr>
          <w:rFonts w:ascii="Arial" w:hAnsi="Arial" w:cs="Arial"/>
          <w:sz w:val="22"/>
          <w:szCs w:val="22"/>
        </w:rPr>
        <w:t>MSc</w:t>
      </w:r>
      <w:proofErr w:type="spellEnd"/>
    </w:p>
    <w:p w14:paraId="72256252" w14:textId="77777777" w:rsidR="00DC50A1" w:rsidRPr="0044189A" w:rsidRDefault="00DC50A1" w:rsidP="00B73AC2">
      <w:pPr>
        <w:spacing w:line="360" w:lineRule="auto"/>
        <w:jc w:val="both"/>
        <w:rPr>
          <w:rFonts w:ascii="Arial" w:hAnsi="Arial" w:cs="Arial"/>
          <w:b/>
          <w:bCs/>
          <w:sz w:val="22"/>
          <w:szCs w:val="22"/>
        </w:rPr>
      </w:pPr>
    </w:p>
    <w:p w14:paraId="5B0A649B" w14:textId="770B23E3" w:rsidR="00FE7DED" w:rsidRDefault="007A36E9" w:rsidP="007A36E9">
      <w:pPr>
        <w:spacing w:line="360" w:lineRule="auto"/>
        <w:jc w:val="both"/>
        <w:rPr>
          <w:rFonts w:ascii="Arial" w:hAnsi="Arial" w:cs="Arial"/>
          <w:b/>
          <w:bCs/>
          <w:sz w:val="22"/>
          <w:szCs w:val="22"/>
        </w:rPr>
      </w:pPr>
      <w:r w:rsidRPr="0044189A">
        <w:rPr>
          <w:rFonts w:ascii="Arial" w:hAnsi="Arial" w:cs="Arial"/>
          <w:b/>
          <w:bCs/>
          <w:sz w:val="22"/>
          <w:szCs w:val="22"/>
        </w:rPr>
        <w:t>MEDIENKONTAKT</w:t>
      </w:r>
    </w:p>
    <w:p w14:paraId="256FECD0" w14:textId="77777777" w:rsidR="00DC50A1" w:rsidRPr="00DC50A1" w:rsidRDefault="00DC50A1" w:rsidP="00DC50A1">
      <w:pPr>
        <w:autoSpaceDE w:val="0"/>
        <w:autoSpaceDN w:val="0"/>
        <w:adjustRightInd w:val="0"/>
        <w:spacing w:line="360" w:lineRule="auto"/>
        <w:rPr>
          <w:rFonts w:ascii="Arial" w:hAnsi="Arial" w:cs="Arial"/>
          <w:sz w:val="22"/>
          <w:szCs w:val="22"/>
        </w:rPr>
      </w:pPr>
      <w:r w:rsidRPr="00DC50A1">
        <w:rPr>
          <w:rFonts w:ascii="Arial" w:hAnsi="Arial" w:cs="Arial"/>
          <w:sz w:val="22"/>
          <w:szCs w:val="22"/>
        </w:rPr>
        <w:t>Sarah Bayerl-Schwarzinger</w:t>
      </w:r>
    </w:p>
    <w:p w14:paraId="51DCABAC" w14:textId="77777777" w:rsidR="00DC50A1" w:rsidRPr="00DC50A1" w:rsidRDefault="00DC50A1" w:rsidP="00DC50A1">
      <w:pPr>
        <w:autoSpaceDE w:val="0"/>
        <w:autoSpaceDN w:val="0"/>
        <w:adjustRightInd w:val="0"/>
        <w:spacing w:line="360" w:lineRule="auto"/>
        <w:rPr>
          <w:rFonts w:ascii="Arial" w:hAnsi="Arial" w:cs="Arial"/>
          <w:sz w:val="22"/>
          <w:szCs w:val="22"/>
        </w:rPr>
      </w:pPr>
      <w:r w:rsidRPr="00DC50A1">
        <w:rPr>
          <w:rFonts w:ascii="Arial" w:hAnsi="Arial" w:cs="Arial"/>
          <w:sz w:val="22"/>
          <w:szCs w:val="22"/>
        </w:rPr>
        <w:t>Landesklinikum Zwettl</w:t>
      </w:r>
    </w:p>
    <w:p w14:paraId="19B2C399" w14:textId="77777777" w:rsidR="00DC50A1" w:rsidRPr="00DC50A1" w:rsidRDefault="00DC50A1" w:rsidP="00DC50A1">
      <w:pPr>
        <w:autoSpaceDE w:val="0"/>
        <w:autoSpaceDN w:val="0"/>
        <w:adjustRightInd w:val="0"/>
        <w:spacing w:line="360" w:lineRule="auto"/>
        <w:rPr>
          <w:rFonts w:ascii="Arial" w:hAnsi="Arial" w:cs="Arial"/>
          <w:sz w:val="22"/>
          <w:szCs w:val="22"/>
        </w:rPr>
      </w:pPr>
      <w:r w:rsidRPr="00DC50A1">
        <w:rPr>
          <w:rFonts w:ascii="Arial" w:hAnsi="Arial" w:cs="Arial"/>
          <w:sz w:val="22"/>
          <w:szCs w:val="22"/>
        </w:rPr>
        <w:t>02822 / 9004 – 18002</w:t>
      </w:r>
    </w:p>
    <w:p w14:paraId="4E2F6B67" w14:textId="4DA029C2" w:rsidR="00602BFB" w:rsidRPr="00D5394A" w:rsidRDefault="00DC50A1" w:rsidP="00DC50A1">
      <w:pPr>
        <w:autoSpaceDE w:val="0"/>
        <w:autoSpaceDN w:val="0"/>
        <w:adjustRightInd w:val="0"/>
        <w:spacing w:line="360" w:lineRule="auto"/>
        <w:rPr>
          <w:rFonts w:ascii="Arial" w:hAnsi="Arial" w:cs="Arial"/>
          <w:sz w:val="22"/>
          <w:szCs w:val="22"/>
        </w:rPr>
      </w:pPr>
      <w:r w:rsidRPr="00DC50A1">
        <w:rPr>
          <w:rFonts w:ascii="Arial" w:hAnsi="Arial" w:cs="Arial"/>
          <w:sz w:val="22"/>
          <w:szCs w:val="22"/>
        </w:rPr>
        <w:t>sarah.bayerl-schwarzinger@zwettl.lknoe.at</w:t>
      </w:r>
    </w:p>
    <w:sectPr w:rsidR="00602BFB" w:rsidRPr="00D5394A">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851852" w14:textId="77777777" w:rsidR="0085008D" w:rsidRDefault="0085008D">
      <w:r>
        <w:separator/>
      </w:r>
    </w:p>
  </w:endnote>
  <w:endnote w:type="continuationSeparator" w:id="0">
    <w:p w14:paraId="31F53E0A" w14:textId="77777777" w:rsidR="0085008D" w:rsidRDefault="008500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1BB59D" w14:textId="1B2E1648" w:rsidR="00356423" w:rsidRPr="00404474" w:rsidRDefault="00356423" w:rsidP="00AD4047">
    <w:pPr>
      <w:tabs>
        <w:tab w:val="center" w:pos="4536"/>
        <w:tab w:val="right" w:pos="9072"/>
      </w:tabs>
      <w:spacing w:line="230" w:lineRule="exact"/>
      <w:jc w:val="center"/>
      <w:rPr>
        <w:rFonts w:ascii="Arial" w:hAnsi="Arial"/>
        <w:color w:val="003871"/>
        <w:sz w:val="19"/>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CE5C03" w14:textId="77777777" w:rsidR="0085008D" w:rsidRDefault="0085008D">
      <w:r>
        <w:separator/>
      </w:r>
    </w:p>
  </w:footnote>
  <w:footnote w:type="continuationSeparator" w:id="0">
    <w:p w14:paraId="466746C4" w14:textId="77777777" w:rsidR="0085008D" w:rsidRDefault="008500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E0354F" w14:textId="4EBB7A84" w:rsidR="005F1882" w:rsidRDefault="00FF7D64" w:rsidP="00B0244A">
    <w:pPr>
      <w:pStyle w:val="Kopfzeile"/>
      <w:jc w:val="right"/>
      <w:rPr>
        <w:rFonts w:ascii="Arial" w:hAnsi="Arial" w:cs="Arial"/>
        <w:sz w:val="22"/>
        <w:szCs w:val="22"/>
        <w:lang w:val="de-AT"/>
      </w:rPr>
    </w:pPr>
    <w:r>
      <w:rPr>
        <w:noProof/>
      </w:rPr>
      <w:drawing>
        <wp:anchor distT="0" distB="0" distL="114300" distR="114300" simplePos="0" relativeHeight="251658240" behindDoc="0" locked="0" layoutInCell="1" allowOverlap="1" wp14:anchorId="2DE89DDE" wp14:editId="3FA78113">
          <wp:simplePos x="0" y="0"/>
          <wp:positionH relativeFrom="margin">
            <wp:align>left</wp:align>
          </wp:positionH>
          <wp:positionV relativeFrom="paragraph">
            <wp:posOffset>-20955</wp:posOffset>
          </wp:positionV>
          <wp:extent cx="2171700" cy="790575"/>
          <wp:effectExtent l="0" t="0" r="0" b="9525"/>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71700" cy="790575"/>
                  </a:xfrm>
                  <a:prstGeom prst="rect">
                    <a:avLst/>
                  </a:prstGeom>
                  <a:noFill/>
                  <a:ln>
                    <a:noFill/>
                  </a:ln>
                </pic:spPr>
              </pic:pic>
            </a:graphicData>
          </a:graphic>
          <wp14:sizeRelH relativeFrom="page">
            <wp14:pctWidth>0</wp14:pctWidth>
          </wp14:sizeRelH>
          <wp14:sizeRelV relativeFrom="page">
            <wp14:pctHeight>0</wp14:pctHeight>
          </wp14:sizeRelV>
        </wp:anchor>
      </w:drawing>
    </w:r>
    <w:r w:rsidR="00DC50A1">
      <w:rPr>
        <w:rFonts w:ascii="Arial" w:eastAsia="Calibri" w:hAnsi="Arial"/>
        <w:noProof/>
        <w:sz w:val="22"/>
        <w:szCs w:val="22"/>
        <w:lang w:val="de-AT" w:eastAsia="de-AT"/>
      </w:rPr>
      <w:pict w14:anchorId="73A7444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0.75pt;height:83.25pt">
          <v:imagedata r:id="rId2" o:title="Logo_Waldviertel_blau"/>
        </v:shape>
      </w:pict>
    </w:r>
  </w:p>
  <w:p w14:paraId="22DA1304" w14:textId="08691A60" w:rsidR="005F1882" w:rsidRDefault="005F1882">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57D0F"/>
    <w:multiLevelType w:val="hybridMultilevel"/>
    <w:tmpl w:val="F46EB26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 w15:restartNumberingAfterBreak="0">
    <w:nsid w:val="094434B1"/>
    <w:multiLevelType w:val="hybridMultilevel"/>
    <w:tmpl w:val="48B6E26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15:restartNumberingAfterBreak="0">
    <w:nsid w:val="6A9D4535"/>
    <w:multiLevelType w:val="hybridMultilevel"/>
    <w:tmpl w:val="8B060BA2"/>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3" w15:restartNumberingAfterBreak="0">
    <w:nsid w:val="6CFB390D"/>
    <w:multiLevelType w:val="hybridMultilevel"/>
    <w:tmpl w:val="B498B366"/>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16cid:durableId="628363391">
    <w:abstractNumId w:val="3"/>
  </w:num>
  <w:num w:numId="2" w16cid:durableId="1181510139">
    <w:abstractNumId w:val="2"/>
  </w:num>
  <w:num w:numId="3" w16cid:durableId="492062844">
    <w:abstractNumId w:val="1"/>
  </w:num>
  <w:num w:numId="4" w16cid:durableId="14621897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3D55"/>
    <w:rsid w:val="000004B0"/>
    <w:rsid w:val="00002ABD"/>
    <w:rsid w:val="00003724"/>
    <w:rsid w:val="00005387"/>
    <w:rsid w:val="000113CB"/>
    <w:rsid w:val="00011E26"/>
    <w:rsid w:val="00014E23"/>
    <w:rsid w:val="00015642"/>
    <w:rsid w:val="00021329"/>
    <w:rsid w:val="000222FE"/>
    <w:rsid w:val="00022EA1"/>
    <w:rsid w:val="00023D17"/>
    <w:rsid w:val="0002592A"/>
    <w:rsid w:val="00027B76"/>
    <w:rsid w:val="00032E08"/>
    <w:rsid w:val="00034E9F"/>
    <w:rsid w:val="00035275"/>
    <w:rsid w:val="00035876"/>
    <w:rsid w:val="000466D6"/>
    <w:rsid w:val="00047159"/>
    <w:rsid w:val="000500CF"/>
    <w:rsid w:val="00050516"/>
    <w:rsid w:val="000569EA"/>
    <w:rsid w:val="00057A78"/>
    <w:rsid w:val="00057D15"/>
    <w:rsid w:val="0006012A"/>
    <w:rsid w:val="00063853"/>
    <w:rsid w:val="000704FE"/>
    <w:rsid w:val="00072547"/>
    <w:rsid w:val="00082633"/>
    <w:rsid w:val="0009467B"/>
    <w:rsid w:val="000A1615"/>
    <w:rsid w:val="000A3D16"/>
    <w:rsid w:val="000A44F9"/>
    <w:rsid w:val="000B38D2"/>
    <w:rsid w:val="000B5823"/>
    <w:rsid w:val="000C298C"/>
    <w:rsid w:val="000D0795"/>
    <w:rsid w:val="000D2301"/>
    <w:rsid w:val="000D4A5A"/>
    <w:rsid w:val="000E4701"/>
    <w:rsid w:val="000F5265"/>
    <w:rsid w:val="000F6B00"/>
    <w:rsid w:val="0010071F"/>
    <w:rsid w:val="0010118E"/>
    <w:rsid w:val="00102DD9"/>
    <w:rsid w:val="001039C5"/>
    <w:rsid w:val="001055A2"/>
    <w:rsid w:val="00107519"/>
    <w:rsid w:val="00111374"/>
    <w:rsid w:val="001149DE"/>
    <w:rsid w:val="001156A6"/>
    <w:rsid w:val="00116F4D"/>
    <w:rsid w:val="001206BE"/>
    <w:rsid w:val="0012236F"/>
    <w:rsid w:val="001260DA"/>
    <w:rsid w:val="00126B4F"/>
    <w:rsid w:val="00132AA7"/>
    <w:rsid w:val="0013345B"/>
    <w:rsid w:val="00135795"/>
    <w:rsid w:val="00140EA7"/>
    <w:rsid w:val="001417FD"/>
    <w:rsid w:val="0014752D"/>
    <w:rsid w:val="001645C1"/>
    <w:rsid w:val="00173203"/>
    <w:rsid w:val="00174A4F"/>
    <w:rsid w:val="00182651"/>
    <w:rsid w:val="001845F9"/>
    <w:rsid w:val="00186468"/>
    <w:rsid w:val="00194064"/>
    <w:rsid w:val="001B4B93"/>
    <w:rsid w:val="001B5532"/>
    <w:rsid w:val="001B7D95"/>
    <w:rsid w:val="001C2741"/>
    <w:rsid w:val="001C2C05"/>
    <w:rsid w:val="001C54ED"/>
    <w:rsid w:val="001C5B8F"/>
    <w:rsid w:val="001D0DD3"/>
    <w:rsid w:val="001D3296"/>
    <w:rsid w:val="001D56CC"/>
    <w:rsid w:val="001E2CC7"/>
    <w:rsid w:val="001E44EF"/>
    <w:rsid w:val="001F1C1E"/>
    <w:rsid w:val="001F6E4D"/>
    <w:rsid w:val="00205BFF"/>
    <w:rsid w:val="00211C82"/>
    <w:rsid w:val="00217158"/>
    <w:rsid w:val="00220C23"/>
    <w:rsid w:val="002241FF"/>
    <w:rsid w:val="0022584D"/>
    <w:rsid w:val="00226A83"/>
    <w:rsid w:val="00227843"/>
    <w:rsid w:val="002306B6"/>
    <w:rsid w:val="00230B9E"/>
    <w:rsid w:val="002348FC"/>
    <w:rsid w:val="0023783D"/>
    <w:rsid w:val="00241C0F"/>
    <w:rsid w:val="00244C4B"/>
    <w:rsid w:val="0024613B"/>
    <w:rsid w:val="00247A93"/>
    <w:rsid w:val="002508A5"/>
    <w:rsid w:val="00255442"/>
    <w:rsid w:val="00271322"/>
    <w:rsid w:val="00281173"/>
    <w:rsid w:val="002824FE"/>
    <w:rsid w:val="002827EF"/>
    <w:rsid w:val="002929B4"/>
    <w:rsid w:val="00296899"/>
    <w:rsid w:val="002B07DE"/>
    <w:rsid w:val="002B6F4C"/>
    <w:rsid w:val="002B7717"/>
    <w:rsid w:val="002D0B81"/>
    <w:rsid w:val="002D1F9F"/>
    <w:rsid w:val="002D3AF1"/>
    <w:rsid w:val="002E1F1E"/>
    <w:rsid w:val="002E2416"/>
    <w:rsid w:val="002E62ED"/>
    <w:rsid w:val="002F2FE2"/>
    <w:rsid w:val="00301565"/>
    <w:rsid w:val="00302434"/>
    <w:rsid w:val="00305D64"/>
    <w:rsid w:val="00307AE6"/>
    <w:rsid w:val="00316C47"/>
    <w:rsid w:val="00322766"/>
    <w:rsid w:val="00326238"/>
    <w:rsid w:val="00336015"/>
    <w:rsid w:val="00337795"/>
    <w:rsid w:val="00342087"/>
    <w:rsid w:val="003447EC"/>
    <w:rsid w:val="003519B0"/>
    <w:rsid w:val="003558F3"/>
    <w:rsid w:val="00356423"/>
    <w:rsid w:val="0036032D"/>
    <w:rsid w:val="003770C8"/>
    <w:rsid w:val="0038108A"/>
    <w:rsid w:val="00385B3D"/>
    <w:rsid w:val="00387ED5"/>
    <w:rsid w:val="00390286"/>
    <w:rsid w:val="00391A83"/>
    <w:rsid w:val="003A1F74"/>
    <w:rsid w:val="003A3776"/>
    <w:rsid w:val="003B2179"/>
    <w:rsid w:val="003B5C21"/>
    <w:rsid w:val="003B6648"/>
    <w:rsid w:val="003C1902"/>
    <w:rsid w:val="003D2291"/>
    <w:rsid w:val="003D3F8F"/>
    <w:rsid w:val="003D6F45"/>
    <w:rsid w:val="003D7BE0"/>
    <w:rsid w:val="003E2621"/>
    <w:rsid w:val="003E3921"/>
    <w:rsid w:val="003F0621"/>
    <w:rsid w:val="003F0924"/>
    <w:rsid w:val="003F6E17"/>
    <w:rsid w:val="00401A3B"/>
    <w:rsid w:val="00404474"/>
    <w:rsid w:val="004102EE"/>
    <w:rsid w:val="00412514"/>
    <w:rsid w:val="004129ED"/>
    <w:rsid w:val="004156C9"/>
    <w:rsid w:val="00416104"/>
    <w:rsid w:val="00421ED7"/>
    <w:rsid w:val="00426E60"/>
    <w:rsid w:val="004303AF"/>
    <w:rsid w:val="00432555"/>
    <w:rsid w:val="00441616"/>
    <w:rsid w:val="0044189A"/>
    <w:rsid w:val="00446BD0"/>
    <w:rsid w:val="00451C12"/>
    <w:rsid w:val="00451ECF"/>
    <w:rsid w:val="0045372E"/>
    <w:rsid w:val="004550A4"/>
    <w:rsid w:val="00461970"/>
    <w:rsid w:val="00463891"/>
    <w:rsid w:val="00470D72"/>
    <w:rsid w:val="00473C00"/>
    <w:rsid w:val="00474B5D"/>
    <w:rsid w:val="00481D29"/>
    <w:rsid w:val="00484B3E"/>
    <w:rsid w:val="00491A29"/>
    <w:rsid w:val="004975B7"/>
    <w:rsid w:val="004A3EC6"/>
    <w:rsid w:val="004B2B8C"/>
    <w:rsid w:val="004B7D2B"/>
    <w:rsid w:val="004B7DA1"/>
    <w:rsid w:val="004C01EC"/>
    <w:rsid w:val="004C0398"/>
    <w:rsid w:val="004C3AFA"/>
    <w:rsid w:val="004E05FF"/>
    <w:rsid w:val="004E0E85"/>
    <w:rsid w:val="004E41CA"/>
    <w:rsid w:val="004E6BF2"/>
    <w:rsid w:val="004F0EED"/>
    <w:rsid w:val="004F4871"/>
    <w:rsid w:val="004F711F"/>
    <w:rsid w:val="00503143"/>
    <w:rsid w:val="0050721E"/>
    <w:rsid w:val="005136F6"/>
    <w:rsid w:val="00515D2D"/>
    <w:rsid w:val="005229C7"/>
    <w:rsid w:val="00523196"/>
    <w:rsid w:val="00524063"/>
    <w:rsid w:val="0052628E"/>
    <w:rsid w:val="00527104"/>
    <w:rsid w:val="00527AB7"/>
    <w:rsid w:val="00534957"/>
    <w:rsid w:val="00537BD2"/>
    <w:rsid w:val="00542327"/>
    <w:rsid w:val="005535B5"/>
    <w:rsid w:val="00567120"/>
    <w:rsid w:val="00570F30"/>
    <w:rsid w:val="005731A7"/>
    <w:rsid w:val="00583E8C"/>
    <w:rsid w:val="00584022"/>
    <w:rsid w:val="0059455B"/>
    <w:rsid w:val="005A5DBC"/>
    <w:rsid w:val="005A6744"/>
    <w:rsid w:val="005B128A"/>
    <w:rsid w:val="005B79C1"/>
    <w:rsid w:val="005B7AB6"/>
    <w:rsid w:val="005B7F45"/>
    <w:rsid w:val="005D6F19"/>
    <w:rsid w:val="005E16C3"/>
    <w:rsid w:val="005E17C6"/>
    <w:rsid w:val="005E6BEE"/>
    <w:rsid w:val="005E7E01"/>
    <w:rsid w:val="005F1882"/>
    <w:rsid w:val="005F3910"/>
    <w:rsid w:val="005F3D55"/>
    <w:rsid w:val="0060104B"/>
    <w:rsid w:val="0060119C"/>
    <w:rsid w:val="006025C2"/>
    <w:rsid w:val="00602BFB"/>
    <w:rsid w:val="00605470"/>
    <w:rsid w:val="00605C43"/>
    <w:rsid w:val="00610BF7"/>
    <w:rsid w:val="00611756"/>
    <w:rsid w:val="006179FC"/>
    <w:rsid w:val="006239FA"/>
    <w:rsid w:val="00624A46"/>
    <w:rsid w:val="006337F7"/>
    <w:rsid w:val="00640669"/>
    <w:rsid w:val="00645637"/>
    <w:rsid w:val="00647729"/>
    <w:rsid w:val="0065071F"/>
    <w:rsid w:val="006516BE"/>
    <w:rsid w:val="0065369F"/>
    <w:rsid w:val="00656E85"/>
    <w:rsid w:val="00664DCA"/>
    <w:rsid w:val="00665248"/>
    <w:rsid w:val="00673440"/>
    <w:rsid w:val="0067668D"/>
    <w:rsid w:val="00677B7B"/>
    <w:rsid w:val="00681FF7"/>
    <w:rsid w:val="0068314E"/>
    <w:rsid w:val="00692EFD"/>
    <w:rsid w:val="006A1AD2"/>
    <w:rsid w:val="006A2A29"/>
    <w:rsid w:val="006A4B24"/>
    <w:rsid w:val="006A6958"/>
    <w:rsid w:val="006B5CCA"/>
    <w:rsid w:val="006B6683"/>
    <w:rsid w:val="006C1405"/>
    <w:rsid w:val="006C27F7"/>
    <w:rsid w:val="006D12DF"/>
    <w:rsid w:val="006D4782"/>
    <w:rsid w:val="006D4948"/>
    <w:rsid w:val="006E1EAF"/>
    <w:rsid w:val="006E6CEA"/>
    <w:rsid w:val="006F09AB"/>
    <w:rsid w:val="006F50CB"/>
    <w:rsid w:val="006F77C6"/>
    <w:rsid w:val="007037D6"/>
    <w:rsid w:val="00705D77"/>
    <w:rsid w:val="00706898"/>
    <w:rsid w:val="00707D26"/>
    <w:rsid w:val="00710D03"/>
    <w:rsid w:val="007209EF"/>
    <w:rsid w:val="0072266C"/>
    <w:rsid w:val="00723A3B"/>
    <w:rsid w:val="00724801"/>
    <w:rsid w:val="00724ADD"/>
    <w:rsid w:val="00734D4C"/>
    <w:rsid w:val="00735E65"/>
    <w:rsid w:val="00745252"/>
    <w:rsid w:val="00751A80"/>
    <w:rsid w:val="00751C79"/>
    <w:rsid w:val="00757F15"/>
    <w:rsid w:val="0076078D"/>
    <w:rsid w:val="00771987"/>
    <w:rsid w:val="007769CE"/>
    <w:rsid w:val="00777989"/>
    <w:rsid w:val="00777C7A"/>
    <w:rsid w:val="0078629B"/>
    <w:rsid w:val="00791961"/>
    <w:rsid w:val="00792071"/>
    <w:rsid w:val="00796339"/>
    <w:rsid w:val="007A36E9"/>
    <w:rsid w:val="007A5886"/>
    <w:rsid w:val="007A71E6"/>
    <w:rsid w:val="007B19AA"/>
    <w:rsid w:val="007C126B"/>
    <w:rsid w:val="007C4A25"/>
    <w:rsid w:val="007D3A0E"/>
    <w:rsid w:val="007D501C"/>
    <w:rsid w:val="007D5F68"/>
    <w:rsid w:val="007E02FC"/>
    <w:rsid w:val="007E3EDA"/>
    <w:rsid w:val="007F39B9"/>
    <w:rsid w:val="007F7463"/>
    <w:rsid w:val="007F7868"/>
    <w:rsid w:val="0080195C"/>
    <w:rsid w:val="008025C3"/>
    <w:rsid w:val="00802FAD"/>
    <w:rsid w:val="0080465C"/>
    <w:rsid w:val="00820B36"/>
    <w:rsid w:val="008262F0"/>
    <w:rsid w:val="008268E4"/>
    <w:rsid w:val="008269AF"/>
    <w:rsid w:val="008346CE"/>
    <w:rsid w:val="00836154"/>
    <w:rsid w:val="0084278A"/>
    <w:rsid w:val="00847759"/>
    <w:rsid w:val="0085008D"/>
    <w:rsid w:val="00850686"/>
    <w:rsid w:val="00852835"/>
    <w:rsid w:val="00853EA3"/>
    <w:rsid w:val="0085638E"/>
    <w:rsid w:val="008632A8"/>
    <w:rsid w:val="00863B12"/>
    <w:rsid w:val="00873963"/>
    <w:rsid w:val="00874867"/>
    <w:rsid w:val="00882D6C"/>
    <w:rsid w:val="00883DF7"/>
    <w:rsid w:val="0088409E"/>
    <w:rsid w:val="00885736"/>
    <w:rsid w:val="0088778E"/>
    <w:rsid w:val="00891327"/>
    <w:rsid w:val="00893861"/>
    <w:rsid w:val="008A39C1"/>
    <w:rsid w:val="008A39F2"/>
    <w:rsid w:val="008A76F9"/>
    <w:rsid w:val="008A77F8"/>
    <w:rsid w:val="008A7A91"/>
    <w:rsid w:val="008C1239"/>
    <w:rsid w:val="008C1BCC"/>
    <w:rsid w:val="008C1E46"/>
    <w:rsid w:val="008C4340"/>
    <w:rsid w:val="008C667F"/>
    <w:rsid w:val="008D2F5A"/>
    <w:rsid w:val="008D49E6"/>
    <w:rsid w:val="008D4F5B"/>
    <w:rsid w:val="008D6BC7"/>
    <w:rsid w:val="008E1172"/>
    <w:rsid w:val="008E1DEB"/>
    <w:rsid w:val="008E37E6"/>
    <w:rsid w:val="008E5707"/>
    <w:rsid w:val="008E6242"/>
    <w:rsid w:val="008F3A74"/>
    <w:rsid w:val="008F5922"/>
    <w:rsid w:val="008F6DF2"/>
    <w:rsid w:val="009022CC"/>
    <w:rsid w:val="00904603"/>
    <w:rsid w:val="00904FAE"/>
    <w:rsid w:val="0090503C"/>
    <w:rsid w:val="00907AD4"/>
    <w:rsid w:val="009118E5"/>
    <w:rsid w:val="00921AC4"/>
    <w:rsid w:val="00931AE6"/>
    <w:rsid w:val="00932A57"/>
    <w:rsid w:val="00932E8B"/>
    <w:rsid w:val="00933207"/>
    <w:rsid w:val="00933414"/>
    <w:rsid w:val="00937AA0"/>
    <w:rsid w:val="009402B2"/>
    <w:rsid w:val="009503D1"/>
    <w:rsid w:val="0095298F"/>
    <w:rsid w:val="00956AC0"/>
    <w:rsid w:val="00966D09"/>
    <w:rsid w:val="009703C9"/>
    <w:rsid w:val="009750E5"/>
    <w:rsid w:val="00975E24"/>
    <w:rsid w:val="009847CD"/>
    <w:rsid w:val="00987F5B"/>
    <w:rsid w:val="00992E7C"/>
    <w:rsid w:val="009A3BBB"/>
    <w:rsid w:val="009B2E73"/>
    <w:rsid w:val="009B381C"/>
    <w:rsid w:val="009C0564"/>
    <w:rsid w:val="009C1439"/>
    <w:rsid w:val="009C471C"/>
    <w:rsid w:val="009C4C85"/>
    <w:rsid w:val="009C7BB0"/>
    <w:rsid w:val="009D5320"/>
    <w:rsid w:val="009D5EDA"/>
    <w:rsid w:val="009D7893"/>
    <w:rsid w:val="00A004FB"/>
    <w:rsid w:val="00A10C49"/>
    <w:rsid w:val="00A1102A"/>
    <w:rsid w:val="00A11BEC"/>
    <w:rsid w:val="00A37877"/>
    <w:rsid w:val="00A409B7"/>
    <w:rsid w:val="00A41EB7"/>
    <w:rsid w:val="00A43648"/>
    <w:rsid w:val="00A46D25"/>
    <w:rsid w:val="00A538DD"/>
    <w:rsid w:val="00A53BB7"/>
    <w:rsid w:val="00A566E8"/>
    <w:rsid w:val="00A65EE7"/>
    <w:rsid w:val="00A70CFF"/>
    <w:rsid w:val="00A719C6"/>
    <w:rsid w:val="00A72370"/>
    <w:rsid w:val="00A73553"/>
    <w:rsid w:val="00A80A64"/>
    <w:rsid w:val="00A84397"/>
    <w:rsid w:val="00A8599F"/>
    <w:rsid w:val="00A86A9C"/>
    <w:rsid w:val="00A86C73"/>
    <w:rsid w:val="00A86F9A"/>
    <w:rsid w:val="00A93F9F"/>
    <w:rsid w:val="00AA05A9"/>
    <w:rsid w:val="00AB0BBC"/>
    <w:rsid w:val="00AB134D"/>
    <w:rsid w:val="00AB50DD"/>
    <w:rsid w:val="00AC09BB"/>
    <w:rsid w:val="00AC2B67"/>
    <w:rsid w:val="00AC62B2"/>
    <w:rsid w:val="00AC6E3D"/>
    <w:rsid w:val="00AD4047"/>
    <w:rsid w:val="00AD407F"/>
    <w:rsid w:val="00AD6C07"/>
    <w:rsid w:val="00AE6AB5"/>
    <w:rsid w:val="00AF492C"/>
    <w:rsid w:val="00AF6940"/>
    <w:rsid w:val="00AF7B7A"/>
    <w:rsid w:val="00B012C5"/>
    <w:rsid w:val="00B0244A"/>
    <w:rsid w:val="00B036DB"/>
    <w:rsid w:val="00B06F57"/>
    <w:rsid w:val="00B07620"/>
    <w:rsid w:val="00B17613"/>
    <w:rsid w:val="00B20CED"/>
    <w:rsid w:val="00B24118"/>
    <w:rsid w:val="00B2773A"/>
    <w:rsid w:val="00B305A4"/>
    <w:rsid w:val="00B3086F"/>
    <w:rsid w:val="00B3104F"/>
    <w:rsid w:val="00B324C0"/>
    <w:rsid w:val="00B334A7"/>
    <w:rsid w:val="00B34BFF"/>
    <w:rsid w:val="00B455FB"/>
    <w:rsid w:val="00B50B15"/>
    <w:rsid w:val="00B52F28"/>
    <w:rsid w:val="00B54392"/>
    <w:rsid w:val="00B543FC"/>
    <w:rsid w:val="00B56892"/>
    <w:rsid w:val="00B611A8"/>
    <w:rsid w:val="00B631B9"/>
    <w:rsid w:val="00B70074"/>
    <w:rsid w:val="00B73AC2"/>
    <w:rsid w:val="00B74DDC"/>
    <w:rsid w:val="00B81390"/>
    <w:rsid w:val="00B822BD"/>
    <w:rsid w:val="00B9060B"/>
    <w:rsid w:val="00BA06D4"/>
    <w:rsid w:val="00BA3D36"/>
    <w:rsid w:val="00BB0243"/>
    <w:rsid w:val="00BB08C6"/>
    <w:rsid w:val="00BB4E77"/>
    <w:rsid w:val="00BD0002"/>
    <w:rsid w:val="00BD0359"/>
    <w:rsid w:val="00BD0D03"/>
    <w:rsid w:val="00BD13CA"/>
    <w:rsid w:val="00BD1CE9"/>
    <w:rsid w:val="00BE0505"/>
    <w:rsid w:val="00BE18D8"/>
    <w:rsid w:val="00BE22CB"/>
    <w:rsid w:val="00BE35A9"/>
    <w:rsid w:val="00BE3B83"/>
    <w:rsid w:val="00BE5635"/>
    <w:rsid w:val="00BF2B53"/>
    <w:rsid w:val="00BF3028"/>
    <w:rsid w:val="00BF331A"/>
    <w:rsid w:val="00C01D96"/>
    <w:rsid w:val="00C13A6C"/>
    <w:rsid w:val="00C21417"/>
    <w:rsid w:val="00C27215"/>
    <w:rsid w:val="00C32DD7"/>
    <w:rsid w:val="00C36E7D"/>
    <w:rsid w:val="00C40E27"/>
    <w:rsid w:val="00C41745"/>
    <w:rsid w:val="00C50A4C"/>
    <w:rsid w:val="00C518CF"/>
    <w:rsid w:val="00C52773"/>
    <w:rsid w:val="00C62D8F"/>
    <w:rsid w:val="00C639DE"/>
    <w:rsid w:val="00C63EA4"/>
    <w:rsid w:val="00C64DC9"/>
    <w:rsid w:val="00C66EC2"/>
    <w:rsid w:val="00C7073D"/>
    <w:rsid w:val="00C90FDE"/>
    <w:rsid w:val="00C91129"/>
    <w:rsid w:val="00CB46C0"/>
    <w:rsid w:val="00CB7550"/>
    <w:rsid w:val="00CC04EB"/>
    <w:rsid w:val="00CC6781"/>
    <w:rsid w:val="00CD0CEA"/>
    <w:rsid w:val="00CD57CF"/>
    <w:rsid w:val="00CE2666"/>
    <w:rsid w:val="00CE7D67"/>
    <w:rsid w:val="00CE7F99"/>
    <w:rsid w:val="00CF3616"/>
    <w:rsid w:val="00CF5BD5"/>
    <w:rsid w:val="00CF7A5D"/>
    <w:rsid w:val="00D028BF"/>
    <w:rsid w:val="00D15918"/>
    <w:rsid w:val="00D22360"/>
    <w:rsid w:val="00D327A4"/>
    <w:rsid w:val="00D35922"/>
    <w:rsid w:val="00D368AC"/>
    <w:rsid w:val="00D408E8"/>
    <w:rsid w:val="00D432B0"/>
    <w:rsid w:val="00D43D43"/>
    <w:rsid w:val="00D44355"/>
    <w:rsid w:val="00D463A8"/>
    <w:rsid w:val="00D4656C"/>
    <w:rsid w:val="00D46D0C"/>
    <w:rsid w:val="00D5394A"/>
    <w:rsid w:val="00D5780C"/>
    <w:rsid w:val="00D67D0E"/>
    <w:rsid w:val="00D731F2"/>
    <w:rsid w:val="00D776FE"/>
    <w:rsid w:val="00D77E49"/>
    <w:rsid w:val="00D818A7"/>
    <w:rsid w:val="00D83F49"/>
    <w:rsid w:val="00DA13B7"/>
    <w:rsid w:val="00DA6294"/>
    <w:rsid w:val="00DB3817"/>
    <w:rsid w:val="00DB6C67"/>
    <w:rsid w:val="00DB7927"/>
    <w:rsid w:val="00DC1DFC"/>
    <w:rsid w:val="00DC2066"/>
    <w:rsid w:val="00DC4C3D"/>
    <w:rsid w:val="00DC50A1"/>
    <w:rsid w:val="00DC7F36"/>
    <w:rsid w:val="00DD179D"/>
    <w:rsid w:val="00DE21EB"/>
    <w:rsid w:val="00DE2814"/>
    <w:rsid w:val="00DF1609"/>
    <w:rsid w:val="00DF34D7"/>
    <w:rsid w:val="00DF566D"/>
    <w:rsid w:val="00DF58D5"/>
    <w:rsid w:val="00DF7ACE"/>
    <w:rsid w:val="00E010A1"/>
    <w:rsid w:val="00E01AE5"/>
    <w:rsid w:val="00E04C82"/>
    <w:rsid w:val="00E07EC2"/>
    <w:rsid w:val="00E12631"/>
    <w:rsid w:val="00E1485B"/>
    <w:rsid w:val="00E276CE"/>
    <w:rsid w:val="00E32690"/>
    <w:rsid w:val="00E37CDF"/>
    <w:rsid w:val="00E43401"/>
    <w:rsid w:val="00E43872"/>
    <w:rsid w:val="00E45FF4"/>
    <w:rsid w:val="00E55926"/>
    <w:rsid w:val="00E60222"/>
    <w:rsid w:val="00E6031C"/>
    <w:rsid w:val="00E70EC5"/>
    <w:rsid w:val="00E714B1"/>
    <w:rsid w:val="00E718AB"/>
    <w:rsid w:val="00E74BA3"/>
    <w:rsid w:val="00E760E8"/>
    <w:rsid w:val="00EA0B95"/>
    <w:rsid w:val="00EA3CAA"/>
    <w:rsid w:val="00EA3F26"/>
    <w:rsid w:val="00EA4D79"/>
    <w:rsid w:val="00EA7B5F"/>
    <w:rsid w:val="00EB15E6"/>
    <w:rsid w:val="00EB5CFE"/>
    <w:rsid w:val="00EB7B2F"/>
    <w:rsid w:val="00EC6B23"/>
    <w:rsid w:val="00EC788C"/>
    <w:rsid w:val="00ED0F0A"/>
    <w:rsid w:val="00ED248B"/>
    <w:rsid w:val="00ED6B06"/>
    <w:rsid w:val="00ED729F"/>
    <w:rsid w:val="00EE17AA"/>
    <w:rsid w:val="00EE5E0C"/>
    <w:rsid w:val="00EF03DD"/>
    <w:rsid w:val="00EF0E3D"/>
    <w:rsid w:val="00EF254D"/>
    <w:rsid w:val="00EF3C23"/>
    <w:rsid w:val="00EF5FDA"/>
    <w:rsid w:val="00F017AA"/>
    <w:rsid w:val="00F11F65"/>
    <w:rsid w:val="00F14890"/>
    <w:rsid w:val="00F1492B"/>
    <w:rsid w:val="00F1549A"/>
    <w:rsid w:val="00F15C93"/>
    <w:rsid w:val="00F16380"/>
    <w:rsid w:val="00F2308C"/>
    <w:rsid w:val="00F23CF2"/>
    <w:rsid w:val="00F24643"/>
    <w:rsid w:val="00F25DE9"/>
    <w:rsid w:val="00F31B31"/>
    <w:rsid w:val="00F35DB1"/>
    <w:rsid w:val="00F41A21"/>
    <w:rsid w:val="00F45241"/>
    <w:rsid w:val="00F555EF"/>
    <w:rsid w:val="00F5644B"/>
    <w:rsid w:val="00F66779"/>
    <w:rsid w:val="00F7335D"/>
    <w:rsid w:val="00F806F4"/>
    <w:rsid w:val="00F93683"/>
    <w:rsid w:val="00F96180"/>
    <w:rsid w:val="00F97C27"/>
    <w:rsid w:val="00FA3490"/>
    <w:rsid w:val="00FA5700"/>
    <w:rsid w:val="00FA7FDA"/>
    <w:rsid w:val="00FB373B"/>
    <w:rsid w:val="00FB3A3C"/>
    <w:rsid w:val="00FB4583"/>
    <w:rsid w:val="00FC5108"/>
    <w:rsid w:val="00FD210C"/>
    <w:rsid w:val="00FD2820"/>
    <w:rsid w:val="00FD2E05"/>
    <w:rsid w:val="00FD49CC"/>
    <w:rsid w:val="00FE44DA"/>
    <w:rsid w:val="00FE7A13"/>
    <w:rsid w:val="00FE7DED"/>
    <w:rsid w:val="00FF288F"/>
    <w:rsid w:val="00FF7D64"/>
    <w:rsid w:val="00FF7F5D"/>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DD7FE07"/>
  <w15:docId w15:val="{0298B27A-23D9-4A36-AEA0-37177688D4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AT" w:eastAsia="de-A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9503D1"/>
    <w:rPr>
      <w:sz w:val="24"/>
      <w:szCs w:val="24"/>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8F6DF2"/>
    <w:pPr>
      <w:tabs>
        <w:tab w:val="center" w:pos="4536"/>
        <w:tab w:val="right" w:pos="9072"/>
      </w:tabs>
    </w:pPr>
  </w:style>
  <w:style w:type="paragraph" w:styleId="Fuzeile">
    <w:name w:val="footer"/>
    <w:basedOn w:val="Standard"/>
    <w:rsid w:val="008F6DF2"/>
    <w:pPr>
      <w:tabs>
        <w:tab w:val="center" w:pos="4536"/>
        <w:tab w:val="right" w:pos="9072"/>
      </w:tabs>
    </w:pPr>
  </w:style>
  <w:style w:type="character" w:styleId="Hyperlink">
    <w:name w:val="Hyperlink"/>
    <w:rsid w:val="00E01AE5"/>
    <w:rPr>
      <w:color w:val="0000FF"/>
      <w:u w:val="single"/>
    </w:rPr>
  </w:style>
  <w:style w:type="paragraph" w:styleId="Textkrper2">
    <w:name w:val="Body Text 2"/>
    <w:basedOn w:val="Standard"/>
    <w:link w:val="Textkrper2Zchn"/>
    <w:rsid w:val="00E01AE5"/>
    <w:pPr>
      <w:spacing w:line="360" w:lineRule="auto"/>
    </w:pPr>
    <w:rPr>
      <w:rFonts w:ascii="Arial" w:hAnsi="Arial"/>
      <w:sz w:val="28"/>
      <w:szCs w:val="20"/>
    </w:rPr>
  </w:style>
  <w:style w:type="character" w:customStyle="1" w:styleId="st1">
    <w:name w:val="st1"/>
    <w:basedOn w:val="Absatz-Standardschriftart"/>
    <w:rsid w:val="00B54392"/>
  </w:style>
  <w:style w:type="character" w:customStyle="1" w:styleId="Textkrper2Zchn">
    <w:name w:val="Textkörper 2 Zchn"/>
    <w:link w:val="Textkrper2"/>
    <w:rsid w:val="0038108A"/>
    <w:rPr>
      <w:rFonts w:ascii="Arial" w:hAnsi="Arial"/>
      <w:sz w:val="28"/>
      <w:lang w:val="de-DE" w:eastAsia="de-DE"/>
    </w:rPr>
  </w:style>
  <w:style w:type="paragraph" w:styleId="Sprechblasentext">
    <w:name w:val="Balloon Text"/>
    <w:basedOn w:val="Standard"/>
    <w:link w:val="SprechblasentextZchn"/>
    <w:rsid w:val="00874867"/>
    <w:rPr>
      <w:rFonts w:ascii="Tahoma" w:hAnsi="Tahoma"/>
      <w:sz w:val="16"/>
      <w:szCs w:val="16"/>
    </w:rPr>
  </w:style>
  <w:style w:type="character" w:customStyle="1" w:styleId="SprechblasentextZchn">
    <w:name w:val="Sprechblasentext Zchn"/>
    <w:link w:val="Sprechblasentext"/>
    <w:rsid w:val="00874867"/>
    <w:rPr>
      <w:rFonts w:ascii="Tahoma" w:hAnsi="Tahoma" w:cs="Tahoma"/>
      <w:sz w:val="16"/>
      <w:szCs w:val="16"/>
      <w:lang w:val="de-DE" w:eastAsia="de-DE"/>
    </w:rPr>
  </w:style>
  <w:style w:type="character" w:styleId="HTMLSchreibmaschine">
    <w:name w:val="HTML Typewriter"/>
    <w:unhideWhenUsed/>
    <w:rsid w:val="004550A4"/>
    <w:rPr>
      <w:rFonts w:ascii="Courier New" w:eastAsia="Times New Roman" w:hAnsi="Courier New" w:cs="Courier New" w:hint="default"/>
      <w:sz w:val="20"/>
      <w:szCs w:val="20"/>
    </w:rPr>
  </w:style>
  <w:style w:type="paragraph" w:styleId="StandardWeb">
    <w:name w:val="Normal (Web)"/>
    <w:basedOn w:val="Standard"/>
    <w:unhideWhenUsed/>
    <w:rsid w:val="004550A4"/>
    <w:pPr>
      <w:spacing w:before="100" w:beforeAutospacing="1" w:after="100" w:afterAutospacing="1"/>
    </w:pPr>
  </w:style>
  <w:style w:type="paragraph" w:styleId="Listenabsatz">
    <w:name w:val="List Paragraph"/>
    <w:basedOn w:val="Standard"/>
    <w:uiPriority w:val="34"/>
    <w:qFormat/>
    <w:rsid w:val="00E12631"/>
    <w:pPr>
      <w:spacing w:line="380" w:lineRule="exact"/>
      <w:ind w:left="720"/>
      <w:contextualSpacing/>
    </w:pPr>
    <w:rPr>
      <w:rFonts w:ascii="Arial" w:hAnsi="Arial"/>
      <w:sz w:val="22"/>
    </w:rPr>
  </w:style>
  <w:style w:type="character" w:customStyle="1" w:styleId="KopfzeileZchn">
    <w:name w:val="Kopfzeile Zchn"/>
    <w:link w:val="Kopfzeile"/>
    <w:rsid w:val="00A86A9C"/>
    <w:rPr>
      <w:sz w:val="24"/>
      <w:szCs w:val="24"/>
      <w:lang w:val="de-DE" w:eastAsia="de-DE"/>
    </w:rPr>
  </w:style>
  <w:style w:type="paragraph" w:customStyle="1" w:styleId="InfoBlock">
    <w:name w:val="Info Block"/>
    <w:basedOn w:val="Standard"/>
    <w:rsid w:val="00FD210C"/>
    <w:pPr>
      <w:tabs>
        <w:tab w:val="right" w:pos="1418"/>
        <w:tab w:val="left" w:pos="1531"/>
      </w:tabs>
      <w:spacing w:line="310" w:lineRule="exact"/>
    </w:pPr>
    <w:rPr>
      <w:rFonts w:ascii="Arial" w:hAnsi="Arial"/>
      <w:sz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010575">
      <w:bodyDiv w:val="1"/>
      <w:marLeft w:val="0"/>
      <w:marRight w:val="0"/>
      <w:marTop w:val="0"/>
      <w:marBottom w:val="0"/>
      <w:divBdr>
        <w:top w:val="none" w:sz="0" w:space="0" w:color="auto"/>
        <w:left w:val="none" w:sz="0" w:space="0" w:color="auto"/>
        <w:bottom w:val="none" w:sz="0" w:space="0" w:color="auto"/>
        <w:right w:val="none" w:sz="0" w:space="0" w:color="auto"/>
      </w:divBdr>
    </w:div>
    <w:div w:id="187842448">
      <w:bodyDiv w:val="1"/>
      <w:marLeft w:val="0"/>
      <w:marRight w:val="0"/>
      <w:marTop w:val="0"/>
      <w:marBottom w:val="0"/>
      <w:divBdr>
        <w:top w:val="none" w:sz="0" w:space="0" w:color="auto"/>
        <w:left w:val="none" w:sz="0" w:space="0" w:color="auto"/>
        <w:bottom w:val="none" w:sz="0" w:space="0" w:color="auto"/>
        <w:right w:val="none" w:sz="0" w:space="0" w:color="auto"/>
      </w:divBdr>
      <w:divsChild>
        <w:div w:id="1165631193">
          <w:marLeft w:val="0"/>
          <w:marRight w:val="0"/>
          <w:marTop w:val="0"/>
          <w:marBottom w:val="0"/>
          <w:divBdr>
            <w:top w:val="none" w:sz="0" w:space="0" w:color="auto"/>
            <w:left w:val="none" w:sz="0" w:space="0" w:color="auto"/>
            <w:bottom w:val="none" w:sz="0" w:space="0" w:color="auto"/>
            <w:right w:val="none" w:sz="0" w:space="0" w:color="auto"/>
          </w:divBdr>
          <w:divsChild>
            <w:div w:id="1134641045">
              <w:marLeft w:val="0"/>
              <w:marRight w:val="0"/>
              <w:marTop w:val="0"/>
              <w:marBottom w:val="0"/>
              <w:divBdr>
                <w:top w:val="none" w:sz="0" w:space="0" w:color="auto"/>
                <w:left w:val="none" w:sz="0" w:space="0" w:color="auto"/>
                <w:bottom w:val="none" w:sz="0" w:space="0" w:color="auto"/>
                <w:right w:val="none" w:sz="0" w:space="0" w:color="auto"/>
              </w:divBdr>
              <w:divsChild>
                <w:div w:id="192693541">
                  <w:marLeft w:val="0"/>
                  <w:marRight w:val="0"/>
                  <w:marTop w:val="0"/>
                  <w:marBottom w:val="0"/>
                  <w:divBdr>
                    <w:top w:val="none" w:sz="0" w:space="0" w:color="auto"/>
                    <w:left w:val="none" w:sz="0" w:space="0" w:color="auto"/>
                    <w:bottom w:val="none" w:sz="0" w:space="0" w:color="auto"/>
                    <w:right w:val="none" w:sz="0" w:space="0" w:color="auto"/>
                  </w:divBdr>
                  <w:divsChild>
                    <w:div w:id="21444028">
                      <w:marLeft w:val="9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795354">
      <w:bodyDiv w:val="1"/>
      <w:marLeft w:val="0"/>
      <w:marRight w:val="0"/>
      <w:marTop w:val="0"/>
      <w:marBottom w:val="0"/>
      <w:divBdr>
        <w:top w:val="none" w:sz="0" w:space="0" w:color="auto"/>
        <w:left w:val="none" w:sz="0" w:space="0" w:color="auto"/>
        <w:bottom w:val="none" w:sz="0" w:space="0" w:color="auto"/>
        <w:right w:val="none" w:sz="0" w:space="0" w:color="auto"/>
      </w:divBdr>
    </w:div>
    <w:div w:id="323313624">
      <w:bodyDiv w:val="1"/>
      <w:marLeft w:val="0"/>
      <w:marRight w:val="0"/>
      <w:marTop w:val="0"/>
      <w:marBottom w:val="0"/>
      <w:divBdr>
        <w:top w:val="none" w:sz="0" w:space="0" w:color="auto"/>
        <w:left w:val="none" w:sz="0" w:space="0" w:color="auto"/>
        <w:bottom w:val="none" w:sz="0" w:space="0" w:color="auto"/>
        <w:right w:val="none" w:sz="0" w:space="0" w:color="auto"/>
      </w:divBdr>
    </w:div>
    <w:div w:id="403601226">
      <w:bodyDiv w:val="1"/>
      <w:marLeft w:val="0"/>
      <w:marRight w:val="0"/>
      <w:marTop w:val="0"/>
      <w:marBottom w:val="0"/>
      <w:divBdr>
        <w:top w:val="none" w:sz="0" w:space="0" w:color="auto"/>
        <w:left w:val="none" w:sz="0" w:space="0" w:color="auto"/>
        <w:bottom w:val="none" w:sz="0" w:space="0" w:color="auto"/>
        <w:right w:val="none" w:sz="0" w:space="0" w:color="auto"/>
      </w:divBdr>
    </w:div>
    <w:div w:id="443576037">
      <w:bodyDiv w:val="1"/>
      <w:marLeft w:val="0"/>
      <w:marRight w:val="0"/>
      <w:marTop w:val="0"/>
      <w:marBottom w:val="0"/>
      <w:divBdr>
        <w:top w:val="none" w:sz="0" w:space="0" w:color="auto"/>
        <w:left w:val="none" w:sz="0" w:space="0" w:color="auto"/>
        <w:bottom w:val="none" w:sz="0" w:space="0" w:color="auto"/>
        <w:right w:val="none" w:sz="0" w:space="0" w:color="auto"/>
      </w:divBdr>
      <w:divsChild>
        <w:div w:id="15354984">
          <w:marLeft w:val="0"/>
          <w:marRight w:val="0"/>
          <w:marTop w:val="0"/>
          <w:marBottom w:val="0"/>
          <w:divBdr>
            <w:top w:val="none" w:sz="0" w:space="0" w:color="auto"/>
            <w:left w:val="none" w:sz="0" w:space="0" w:color="auto"/>
            <w:bottom w:val="none" w:sz="0" w:space="0" w:color="auto"/>
            <w:right w:val="none" w:sz="0" w:space="0" w:color="auto"/>
          </w:divBdr>
        </w:div>
        <w:div w:id="969821185">
          <w:marLeft w:val="0"/>
          <w:marRight w:val="0"/>
          <w:marTop w:val="0"/>
          <w:marBottom w:val="0"/>
          <w:divBdr>
            <w:top w:val="none" w:sz="0" w:space="0" w:color="auto"/>
            <w:left w:val="none" w:sz="0" w:space="0" w:color="auto"/>
            <w:bottom w:val="none" w:sz="0" w:space="0" w:color="auto"/>
            <w:right w:val="none" w:sz="0" w:space="0" w:color="auto"/>
          </w:divBdr>
        </w:div>
        <w:div w:id="1040133390">
          <w:marLeft w:val="0"/>
          <w:marRight w:val="0"/>
          <w:marTop w:val="0"/>
          <w:marBottom w:val="0"/>
          <w:divBdr>
            <w:top w:val="none" w:sz="0" w:space="0" w:color="auto"/>
            <w:left w:val="none" w:sz="0" w:space="0" w:color="auto"/>
            <w:bottom w:val="none" w:sz="0" w:space="0" w:color="auto"/>
            <w:right w:val="none" w:sz="0" w:space="0" w:color="auto"/>
          </w:divBdr>
        </w:div>
        <w:div w:id="1059354167">
          <w:marLeft w:val="0"/>
          <w:marRight w:val="0"/>
          <w:marTop w:val="0"/>
          <w:marBottom w:val="0"/>
          <w:divBdr>
            <w:top w:val="none" w:sz="0" w:space="0" w:color="auto"/>
            <w:left w:val="none" w:sz="0" w:space="0" w:color="auto"/>
            <w:bottom w:val="none" w:sz="0" w:space="0" w:color="auto"/>
            <w:right w:val="none" w:sz="0" w:space="0" w:color="auto"/>
          </w:divBdr>
        </w:div>
        <w:div w:id="1283197033">
          <w:marLeft w:val="0"/>
          <w:marRight w:val="0"/>
          <w:marTop w:val="0"/>
          <w:marBottom w:val="0"/>
          <w:divBdr>
            <w:top w:val="none" w:sz="0" w:space="0" w:color="auto"/>
            <w:left w:val="none" w:sz="0" w:space="0" w:color="auto"/>
            <w:bottom w:val="none" w:sz="0" w:space="0" w:color="auto"/>
            <w:right w:val="none" w:sz="0" w:space="0" w:color="auto"/>
          </w:divBdr>
        </w:div>
        <w:div w:id="1388533165">
          <w:marLeft w:val="0"/>
          <w:marRight w:val="0"/>
          <w:marTop w:val="0"/>
          <w:marBottom w:val="0"/>
          <w:divBdr>
            <w:top w:val="none" w:sz="0" w:space="0" w:color="auto"/>
            <w:left w:val="none" w:sz="0" w:space="0" w:color="auto"/>
            <w:bottom w:val="none" w:sz="0" w:space="0" w:color="auto"/>
            <w:right w:val="none" w:sz="0" w:space="0" w:color="auto"/>
          </w:divBdr>
        </w:div>
        <w:div w:id="1433624418">
          <w:marLeft w:val="0"/>
          <w:marRight w:val="0"/>
          <w:marTop w:val="0"/>
          <w:marBottom w:val="0"/>
          <w:divBdr>
            <w:top w:val="none" w:sz="0" w:space="0" w:color="auto"/>
            <w:left w:val="none" w:sz="0" w:space="0" w:color="auto"/>
            <w:bottom w:val="none" w:sz="0" w:space="0" w:color="auto"/>
            <w:right w:val="none" w:sz="0" w:space="0" w:color="auto"/>
          </w:divBdr>
        </w:div>
        <w:div w:id="1493259530">
          <w:marLeft w:val="0"/>
          <w:marRight w:val="0"/>
          <w:marTop w:val="0"/>
          <w:marBottom w:val="0"/>
          <w:divBdr>
            <w:top w:val="none" w:sz="0" w:space="0" w:color="auto"/>
            <w:left w:val="none" w:sz="0" w:space="0" w:color="auto"/>
            <w:bottom w:val="none" w:sz="0" w:space="0" w:color="auto"/>
            <w:right w:val="none" w:sz="0" w:space="0" w:color="auto"/>
          </w:divBdr>
        </w:div>
        <w:div w:id="1543053843">
          <w:marLeft w:val="0"/>
          <w:marRight w:val="0"/>
          <w:marTop w:val="0"/>
          <w:marBottom w:val="0"/>
          <w:divBdr>
            <w:top w:val="none" w:sz="0" w:space="0" w:color="auto"/>
            <w:left w:val="none" w:sz="0" w:space="0" w:color="auto"/>
            <w:bottom w:val="none" w:sz="0" w:space="0" w:color="auto"/>
            <w:right w:val="none" w:sz="0" w:space="0" w:color="auto"/>
          </w:divBdr>
        </w:div>
        <w:div w:id="1660696726">
          <w:marLeft w:val="0"/>
          <w:marRight w:val="0"/>
          <w:marTop w:val="0"/>
          <w:marBottom w:val="0"/>
          <w:divBdr>
            <w:top w:val="none" w:sz="0" w:space="0" w:color="auto"/>
            <w:left w:val="none" w:sz="0" w:space="0" w:color="auto"/>
            <w:bottom w:val="none" w:sz="0" w:space="0" w:color="auto"/>
            <w:right w:val="none" w:sz="0" w:space="0" w:color="auto"/>
          </w:divBdr>
        </w:div>
        <w:div w:id="1964800369">
          <w:marLeft w:val="0"/>
          <w:marRight w:val="0"/>
          <w:marTop w:val="0"/>
          <w:marBottom w:val="0"/>
          <w:divBdr>
            <w:top w:val="none" w:sz="0" w:space="0" w:color="auto"/>
            <w:left w:val="none" w:sz="0" w:space="0" w:color="auto"/>
            <w:bottom w:val="none" w:sz="0" w:space="0" w:color="auto"/>
            <w:right w:val="none" w:sz="0" w:space="0" w:color="auto"/>
          </w:divBdr>
        </w:div>
        <w:div w:id="2144302311">
          <w:marLeft w:val="0"/>
          <w:marRight w:val="0"/>
          <w:marTop w:val="0"/>
          <w:marBottom w:val="0"/>
          <w:divBdr>
            <w:top w:val="none" w:sz="0" w:space="0" w:color="auto"/>
            <w:left w:val="none" w:sz="0" w:space="0" w:color="auto"/>
            <w:bottom w:val="none" w:sz="0" w:space="0" w:color="auto"/>
            <w:right w:val="none" w:sz="0" w:space="0" w:color="auto"/>
          </w:divBdr>
        </w:div>
      </w:divsChild>
    </w:div>
    <w:div w:id="594630143">
      <w:bodyDiv w:val="1"/>
      <w:marLeft w:val="0"/>
      <w:marRight w:val="0"/>
      <w:marTop w:val="0"/>
      <w:marBottom w:val="0"/>
      <w:divBdr>
        <w:top w:val="none" w:sz="0" w:space="0" w:color="auto"/>
        <w:left w:val="none" w:sz="0" w:space="0" w:color="auto"/>
        <w:bottom w:val="none" w:sz="0" w:space="0" w:color="auto"/>
        <w:right w:val="none" w:sz="0" w:space="0" w:color="auto"/>
      </w:divBdr>
    </w:div>
    <w:div w:id="1064529216">
      <w:bodyDiv w:val="1"/>
      <w:marLeft w:val="0"/>
      <w:marRight w:val="0"/>
      <w:marTop w:val="0"/>
      <w:marBottom w:val="0"/>
      <w:divBdr>
        <w:top w:val="none" w:sz="0" w:space="0" w:color="auto"/>
        <w:left w:val="none" w:sz="0" w:space="0" w:color="auto"/>
        <w:bottom w:val="none" w:sz="0" w:space="0" w:color="auto"/>
        <w:right w:val="none" w:sz="0" w:space="0" w:color="auto"/>
      </w:divBdr>
    </w:div>
    <w:div w:id="1162620752">
      <w:bodyDiv w:val="1"/>
      <w:marLeft w:val="0"/>
      <w:marRight w:val="0"/>
      <w:marTop w:val="0"/>
      <w:marBottom w:val="0"/>
      <w:divBdr>
        <w:top w:val="none" w:sz="0" w:space="0" w:color="auto"/>
        <w:left w:val="none" w:sz="0" w:space="0" w:color="auto"/>
        <w:bottom w:val="none" w:sz="0" w:space="0" w:color="auto"/>
        <w:right w:val="none" w:sz="0" w:space="0" w:color="auto"/>
      </w:divBdr>
    </w:div>
    <w:div w:id="1237321739">
      <w:bodyDiv w:val="1"/>
      <w:marLeft w:val="0"/>
      <w:marRight w:val="0"/>
      <w:marTop w:val="0"/>
      <w:marBottom w:val="0"/>
      <w:divBdr>
        <w:top w:val="none" w:sz="0" w:space="0" w:color="auto"/>
        <w:left w:val="none" w:sz="0" w:space="0" w:color="auto"/>
        <w:bottom w:val="none" w:sz="0" w:space="0" w:color="auto"/>
        <w:right w:val="none" w:sz="0" w:space="0" w:color="auto"/>
      </w:divBdr>
    </w:div>
    <w:div w:id="1275989153">
      <w:bodyDiv w:val="1"/>
      <w:marLeft w:val="0"/>
      <w:marRight w:val="0"/>
      <w:marTop w:val="0"/>
      <w:marBottom w:val="0"/>
      <w:divBdr>
        <w:top w:val="none" w:sz="0" w:space="0" w:color="auto"/>
        <w:left w:val="none" w:sz="0" w:space="0" w:color="auto"/>
        <w:bottom w:val="none" w:sz="0" w:space="0" w:color="auto"/>
        <w:right w:val="none" w:sz="0" w:space="0" w:color="auto"/>
      </w:divBdr>
    </w:div>
    <w:div w:id="1436170122">
      <w:bodyDiv w:val="1"/>
      <w:marLeft w:val="0"/>
      <w:marRight w:val="0"/>
      <w:marTop w:val="0"/>
      <w:marBottom w:val="0"/>
      <w:divBdr>
        <w:top w:val="none" w:sz="0" w:space="0" w:color="auto"/>
        <w:left w:val="none" w:sz="0" w:space="0" w:color="auto"/>
        <w:bottom w:val="none" w:sz="0" w:space="0" w:color="auto"/>
        <w:right w:val="none" w:sz="0" w:space="0" w:color="auto"/>
      </w:divBdr>
      <w:divsChild>
        <w:div w:id="1366637604">
          <w:marLeft w:val="0"/>
          <w:marRight w:val="0"/>
          <w:marTop w:val="0"/>
          <w:marBottom w:val="0"/>
          <w:divBdr>
            <w:top w:val="none" w:sz="0" w:space="0" w:color="auto"/>
            <w:left w:val="none" w:sz="0" w:space="0" w:color="auto"/>
            <w:bottom w:val="none" w:sz="0" w:space="0" w:color="auto"/>
            <w:right w:val="none" w:sz="0" w:space="0" w:color="auto"/>
          </w:divBdr>
        </w:div>
      </w:divsChild>
    </w:div>
    <w:div w:id="1492678482">
      <w:bodyDiv w:val="1"/>
      <w:marLeft w:val="0"/>
      <w:marRight w:val="0"/>
      <w:marTop w:val="0"/>
      <w:marBottom w:val="0"/>
      <w:divBdr>
        <w:top w:val="none" w:sz="0" w:space="0" w:color="auto"/>
        <w:left w:val="none" w:sz="0" w:space="0" w:color="auto"/>
        <w:bottom w:val="none" w:sz="0" w:space="0" w:color="auto"/>
        <w:right w:val="none" w:sz="0" w:space="0" w:color="auto"/>
      </w:divBdr>
    </w:div>
    <w:div w:id="1541017749">
      <w:bodyDiv w:val="1"/>
      <w:marLeft w:val="0"/>
      <w:marRight w:val="0"/>
      <w:marTop w:val="0"/>
      <w:marBottom w:val="0"/>
      <w:divBdr>
        <w:top w:val="none" w:sz="0" w:space="0" w:color="auto"/>
        <w:left w:val="none" w:sz="0" w:space="0" w:color="auto"/>
        <w:bottom w:val="none" w:sz="0" w:space="0" w:color="auto"/>
        <w:right w:val="none" w:sz="0" w:space="0" w:color="auto"/>
      </w:divBdr>
    </w:div>
    <w:div w:id="1549800408">
      <w:bodyDiv w:val="1"/>
      <w:marLeft w:val="0"/>
      <w:marRight w:val="0"/>
      <w:marTop w:val="0"/>
      <w:marBottom w:val="0"/>
      <w:divBdr>
        <w:top w:val="none" w:sz="0" w:space="0" w:color="auto"/>
        <w:left w:val="none" w:sz="0" w:space="0" w:color="auto"/>
        <w:bottom w:val="none" w:sz="0" w:space="0" w:color="auto"/>
        <w:right w:val="none" w:sz="0" w:space="0" w:color="auto"/>
      </w:divBdr>
    </w:div>
    <w:div w:id="1677726306">
      <w:bodyDiv w:val="1"/>
      <w:marLeft w:val="0"/>
      <w:marRight w:val="0"/>
      <w:marTop w:val="0"/>
      <w:marBottom w:val="0"/>
      <w:divBdr>
        <w:top w:val="none" w:sz="0" w:space="0" w:color="auto"/>
        <w:left w:val="none" w:sz="0" w:space="0" w:color="auto"/>
        <w:bottom w:val="none" w:sz="0" w:space="0" w:color="auto"/>
        <w:right w:val="none" w:sz="0" w:space="0" w:color="auto"/>
      </w:divBdr>
    </w:div>
    <w:div w:id="1788313220">
      <w:bodyDiv w:val="1"/>
      <w:marLeft w:val="0"/>
      <w:marRight w:val="0"/>
      <w:marTop w:val="0"/>
      <w:marBottom w:val="0"/>
      <w:divBdr>
        <w:top w:val="none" w:sz="0" w:space="0" w:color="auto"/>
        <w:left w:val="none" w:sz="0" w:space="0" w:color="auto"/>
        <w:bottom w:val="none" w:sz="0" w:space="0" w:color="auto"/>
        <w:right w:val="none" w:sz="0" w:space="0" w:color="auto"/>
      </w:divBdr>
    </w:div>
    <w:div w:id="1814981830">
      <w:bodyDiv w:val="1"/>
      <w:marLeft w:val="0"/>
      <w:marRight w:val="0"/>
      <w:marTop w:val="0"/>
      <w:marBottom w:val="0"/>
      <w:divBdr>
        <w:top w:val="none" w:sz="0" w:space="0" w:color="auto"/>
        <w:left w:val="none" w:sz="0" w:space="0" w:color="auto"/>
        <w:bottom w:val="none" w:sz="0" w:space="0" w:color="auto"/>
        <w:right w:val="none" w:sz="0" w:space="0" w:color="auto"/>
      </w:divBdr>
    </w:div>
    <w:div w:id="1922257922">
      <w:bodyDiv w:val="1"/>
      <w:marLeft w:val="0"/>
      <w:marRight w:val="0"/>
      <w:marTop w:val="0"/>
      <w:marBottom w:val="0"/>
      <w:divBdr>
        <w:top w:val="none" w:sz="0" w:space="0" w:color="auto"/>
        <w:left w:val="none" w:sz="0" w:space="0" w:color="auto"/>
        <w:bottom w:val="none" w:sz="0" w:space="0" w:color="auto"/>
        <w:right w:val="none" w:sz="0" w:space="0" w:color="auto"/>
      </w:divBdr>
    </w:div>
    <w:div w:id="2036618825">
      <w:bodyDiv w:val="1"/>
      <w:marLeft w:val="0"/>
      <w:marRight w:val="0"/>
      <w:marTop w:val="0"/>
      <w:marBottom w:val="0"/>
      <w:divBdr>
        <w:top w:val="none" w:sz="0" w:space="0" w:color="auto"/>
        <w:left w:val="none" w:sz="0" w:space="0" w:color="auto"/>
        <w:bottom w:val="none" w:sz="0" w:space="0" w:color="auto"/>
        <w:right w:val="none" w:sz="0" w:space="0" w:color="auto"/>
      </w:divBdr>
    </w:div>
    <w:div w:id="2127574000">
      <w:bodyDiv w:val="1"/>
      <w:marLeft w:val="0"/>
      <w:marRight w:val="0"/>
      <w:marTop w:val="0"/>
      <w:marBottom w:val="0"/>
      <w:divBdr>
        <w:top w:val="none" w:sz="0" w:space="0" w:color="auto"/>
        <w:left w:val="none" w:sz="0" w:space="0" w:color="auto"/>
        <w:bottom w:val="none" w:sz="0" w:space="0" w:color="auto"/>
        <w:right w:val="none" w:sz="0" w:space="0" w:color="auto"/>
      </w:divBdr>
      <w:divsChild>
        <w:div w:id="4092352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445</Words>
  <Characters>3112</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cxy</Company>
  <LinksUpToDate>false</LinksUpToDate>
  <CharactersWithSpaces>3550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Jjap</dc:creator>
  <cp:lastModifiedBy>Bayerl-Schwarzinger Sarah, LK Zwettl</cp:lastModifiedBy>
  <cp:revision>4</cp:revision>
  <cp:lastPrinted>2025-03-03T14:25:00Z</cp:lastPrinted>
  <dcterms:created xsi:type="dcterms:W3CDTF">2026-09-15T07:55:00Z</dcterms:created>
  <dcterms:modified xsi:type="dcterms:W3CDTF">2026-09-16T11:14:00Z</dcterms:modified>
</cp:coreProperties>
</file>